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3A82BF" w14:textId="77777777" w:rsidR="00F01713" w:rsidRDefault="00D41194">
      <w:r>
        <w:rPr>
          <w:noProof/>
        </w:rPr>
        <mc:AlternateContent>
          <mc:Choice Requires="wps">
            <w:drawing>
              <wp:anchor distT="0" distB="0" distL="114300" distR="114300" simplePos="0" relativeHeight="251658255" behindDoc="0" locked="0" layoutInCell="0" hidden="0" allowOverlap="1" wp14:anchorId="5B9DFCC4" wp14:editId="56F6DEF7">
                <wp:simplePos x="0" y="0"/>
                <wp:positionH relativeFrom="margin">
                  <wp:posOffset>-1075055</wp:posOffset>
                </wp:positionH>
                <wp:positionV relativeFrom="page">
                  <wp:posOffset>-201295</wp:posOffset>
                </wp:positionV>
                <wp:extent cx="7560310" cy="219710"/>
                <wp:effectExtent l="0" t="0" r="0" b="0"/>
                <wp:wrapNone/>
                <wp:docPr id="15" name="ODT_ATTR_LBL_SHAPE"/>
                <wp:cNvGraphicFramePr/>
                <a:graphic xmlns:a="http://schemas.openxmlformats.org/drawingml/2006/main">
                  <a:graphicData uri="http://schemas.microsoft.com/office/word/2010/wordprocessingShape">
                    <wps:wsp>
                      <wps:cNvSpPr>
                        <a:extLst>
                          <a:ext uri="smNativeData">
                            <sm:smNativeData xmlns:sm="smNativeData" xmlns:w="http://schemas.openxmlformats.org/wordprocessingml/2006/main" xmlns:w10="urn:schemas-microsoft-com:office:word" xmlns:v="urn:schemas-microsoft-com:vml" xmlns:o="urn:schemas-microsoft-com:office:office" xmlns="" val="SMDATA_12_qNZ9YxMAAAAlAAAAZAAAAA0AAAAAkAAAAAAAAACQAAAAAAAAAAAAAAAAAAAAAAAAAAEAAABQAAAAAAAAAAAA4D8AAAAAAADgPwAAAAAAAOA/AAAAAAAA4D8AAAAAAADgPwAAAAAAAOA/AAAAAAAA4D8AAAAAAADgPwAAAAAAAOA/AAAAAAAA4D8CAAAAjAAAAAEAAAAAAAAA8vLyAAAAAAAAAAAAAAAAAAAAAAAAAAAAAAAAAAAAAAAAAAAAZAAAAAEAAABAAAAAAAAAAAAAAAAAAAAAAAAAAAAAAAAAAAAAAAAAAAAAAAAAAAAAAAAAAAAAAAAAAAAAAAAAAAAAAAAAAAAAAAAAAAAAAAAAAAAAAAAAAAAAAAAAAAAAFAAAADwAAAAAAAAAAAAAAAAAAAAP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MAAAAEAAAAAAAAAAAAAAAAAAAAAAAAAAeAAAAaAAAAAAAAAAAAAAAAAAAAAAAAAAAAAAAECcAABAnAAAAAAAAAAAAAAAAAAAAAAAAAAAAAAAAAAAAAAAAAAAAABQAAAAAAAAAwMD/AAAAAABkAAAAMgAAAAAAAABkAAAAAAAAAH9/fwAKAAAAIQAAAEAAAAA8AAAAAAAAAACgAAAAAAAAAAAAAAEAAAABAAAAY/n//wAAAAAAAAAAw/7//4IuAABaAQAAAAAAAAgAAADD/v//KAAAAAgAAAABAAAAAQAAAA=="/>
                          </a:ext>
                        </a:extLst>
                      </wps:cNvSpPr>
                      <wps:spPr>
                        <a:xfrm>
                          <a:off x="0" y="0"/>
                          <a:ext cx="7560310" cy="219710"/>
                        </a:xfrm>
                        <a:prstGeom prst="rect">
                          <a:avLst/>
                        </a:prstGeom>
                        <a:solidFill>
                          <a:srgbClr val="F2F2F2"/>
                        </a:solidFill>
                        <a:ln w="9525">
                          <a:noFill/>
                        </a:ln>
                      </wps:spPr>
                      <wps:txbx>
                        <w:txbxContent>
                          <w:p w14:paraId="3314AF9C" w14:textId="77777777" w:rsidR="00F01713" w:rsidRDefault="00F01713">
                            <w:pPr>
                              <w:spacing w:line="240" w:lineRule="auto"/>
                              <w:contextualSpacing/>
                            </w:pPr>
                          </w:p>
                        </w:txbxContent>
                      </wps:txbx>
                      <wps:bodyPr spcFirstLastPara="1" vertOverflow="clip" horzOverflow="clip" lIns="91440" tIns="0" rIns="91440" bIns="0" upright="1">
                        <a:prstTxWarp prst="textNoShape">
                          <a:avLst/>
                        </a:prstTxWarp>
                        <a:noAutofit/>
                      </wps:bodyPr>
                    </wps:wsp>
                  </a:graphicData>
                </a:graphic>
              </wp:anchor>
            </w:drawing>
          </mc:Choice>
          <mc:Fallback>
            <w:pict>
              <v:rect id="ODT_ATTR_LBL_SHAPE" o:spid="_x0000_s1026" style="position:absolute;margin-left:-84.65pt;margin-top:-15.85pt;mso-position-horizontal-relative:margin;mso-position-vertical-relative:page;width:595.30pt;height:17.30pt;z-index:251658255;mso-wrap-distance-left:9.00pt;mso-wrap-distance-top:0.00pt;mso-wrap-distance-right:9.00pt;mso-wrap-distance-bottom:0.00pt;mso-wrap-style:square" stroked="f" fillcolor="#f2f2f2" v:ext="SMDATA_12_qNZ9YxMAAAAlAAAAZAAAAA0AAAAAkAAAAAAAAACQAAAAAAAAAAAAAAAAAAAAAAAAAAEAAABQAAAAAAAAAAAA4D8AAAAAAADgPwAAAAAAAOA/AAAAAAAA4D8AAAAAAADgPwAAAAAAAOA/AAAAAAAA4D8AAAAAAADgPwAAAAAAAOA/AAAAAAAA4D8CAAAAjAAAAAEAAAAAAAAA8vLyAAAAAAAAAAAAAAAAAAAAAAAAAAAAAAAAAAAAAAAAAAAAZAAAAAEAAABAAAAAAAAAAAAAAAAAAAAAAAAAAAAAAAAAAAAAAAAAAAAAAAAAAAAAAAAAAAAAAAAAAAAAAAAAAAAAAAAAAAAAAAAAAAAAAAAAAAAAAAAAAAAAAAAAAAAAFAAAADwAAAAAAAAAAAAAAAAAAAAP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MAAAAEAAAAAAAAAAAAAAAAAAAAAAAAAAeAAAAaAAAAAAAAAAAAAAAAAAAAAAAAAAAAAAAECcAABAnAAAAAAAAAAAAAAAAAAAAAAAAAAAAAAAAAAAAAAAAAAAAABQAAAAAAAAAwMD/AAAAAABkAAAAMgAAAAAAAABkAAAAAAAAAH9/fwAKAAAAIQAAAEAAAAA8AAAAAAAAAACgAAAAAAAAAAAAAAEAAAABAAAAY/n//wAAAAAAAAAAw/7//4IuAABaAQAAAAAAAAgAAADD/v//KAAAAAgAAAABAAAAAQAAAA==" o:insetmode="custom">
                <v:fill color2="#000000" type="solid" angle="90"/>
                <w10:wrap type="none" anchorx="margin" anchory="page"/>
                <v:textbox inset="7.2pt,0.0pt,7.2pt,0.0pt">
                  <w:txbxContent>
                    <w:p>
                      <w:pPr>
                        <w:spacing w:line="240" w:lineRule="auto"/>
                        <w:contextualSpacing/>
                      </w:pPr>
                      <w:r/>
                    </w:p>
                  </w:txbxContent>
                </v:textbox>
              </v:rect>
            </w:pict>
          </mc:Fallback>
        </mc:AlternateContent>
      </w:r>
    </w:p>
    <w:p w14:paraId="01B69855" w14:textId="02E2177D" w:rsidR="00F01713" w:rsidRPr="00B512FB" w:rsidRDefault="00B512FB">
      <w:pPr>
        <w:jc w:val="center"/>
        <w:rPr>
          <w:b/>
          <w:lang w:val="en-US"/>
        </w:rPr>
      </w:pPr>
      <w:bookmarkStart w:id="0" w:name="_Hlk88211931"/>
      <w:bookmarkEnd w:id="0"/>
      <w:proofErr w:type="spellStart"/>
      <w:r>
        <w:rPr>
          <w:b/>
          <w:lang w:val="en-US"/>
        </w:rPr>
        <w:t>LeCoon</w:t>
      </w:r>
      <w:proofErr w:type="spellEnd"/>
    </w:p>
    <w:p w14:paraId="54FE982B" w14:textId="77777777" w:rsidR="00F01713" w:rsidRDefault="00D41194">
      <w:pPr>
        <w:jc w:val="center"/>
      </w:pPr>
      <w:r>
        <w:rPr>
          <w:noProof/>
        </w:rPr>
        <w:drawing>
          <wp:inline distT="0" distB="0" distL="0" distR="0" wp14:anchorId="57D49BEC" wp14:editId="126E7FAF">
            <wp:extent cx="819150" cy="1314450"/>
            <wp:effectExtent l="0" t="0" r="0" b="0"/>
            <wp:docPr id="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3"/>
                    <pic:cNvPicPr>
                      <a:picLocks noChangeAspect="1"/>
                      <a:extLst>
                        <a:ext uri="smNativeData">
                          <sm:smNativeData xmlns:sm="smNativeData" xmlns:w="http://schemas.openxmlformats.org/wordprocessingml/2006/main" xmlns:w10="urn:schemas-microsoft-com:office:word" xmlns:v="urn:schemas-microsoft-com:vml" xmlns:o="urn:schemas-microsoft-com:office:office" xmlns="" val="SMDATA_14_qNZ9Yx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DAAAABAAAAAAAAAAAAAAAAAAAAAAAAAAHgAAAGgAAAAAAAAAAAAAAAAAAAAAAAAAAAAAABAnAAAQJwAAAAAAAAAAAAAAAAAAAAAAAAAAAAAAAAAAAAAAAAAAAAAUAAAAAAAAAMDA/wAAAAAAZAAAADIAAAAAAAAAZAAAAAAAAAB/f38ACgAAACEAAABAAAAAPAAAAAIAAAAHoAAAAAAAAAAAAAAAAAAAAAAAAAAAAAAAAAAAAAAAAAAAAAAKBQAAFggAAAAAAAAAAAAAAAAAACgAAAAIAAAAAQAAAAEAAAA="/>
                        </a:ext>
                      </a:extLst>
                    </pic:cNvPicPr>
                  </pic:nvPicPr>
                  <pic:blipFill>
                    <a:blip r:embed="rId5"/>
                    <a:stretch>
                      <a:fillRect/>
                    </a:stretch>
                  </pic:blipFill>
                  <pic:spPr>
                    <a:xfrm>
                      <a:off x="0" y="0"/>
                      <a:ext cx="819150" cy="1314450"/>
                    </a:xfrm>
                    <a:prstGeom prst="rect">
                      <a:avLst/>
                    </a:prstGeom>
                    <a:noFill/>
                    <a:ln w="12700">
                      <a:noFill/>
                    </a:ln>
                  </pic:spPr>
                </pic:pic>
              </a:graphicData>
            </a:graphic>
          </wp:inline>
        </w:drawing>
      </w:r>
    </w:p>
    <w:p w14:paraId="462098AB" w14:textId="77777777" w:rsidR="00F01713" w:rsidRPr="00F16672" w:rsidRDefault="00D41194">
      <w:pPr>
        <w:pStyle w:val="a4"/>
        <w:jc w:val="center"/>
        <w:rPr>
          <w:lang w:val="en-US"/>
        </w:rPr>
      </w:pPr>
      <w:r w:rsidRPr="00F16672">
        <w:rPr>
          <w:lang w:val="en-US"/>
        </w:rPr>
        <w:t>User manual</w:t>
      </w:r>
    </w:p>
    <w:p w14:paraId="6B8DA9F1" w14:textId="77777777" w:rsidR="00F01713" w:rsidRPr="00F16672" w:rsidRDefault="00D41194">
      <w:pPr>
        <w:pStyle w:val="a4"/>
        <w:jc w:val="center"/>
        <w:rPr>
          <w:lang w:val="en-US"/>
        </w:rPr>
      </w:pPr>
      <w:r w:rsidRPr="00F16672">
        <w:rPr>
          <w:lang w:val="en-US"/>
        </w:rPr>
        <w:t>multifunctional toy related to IOT devices (Internet of things)</w:t>
      </w:r>
    </w:p>
    <w:p w14:paraId="34BD69E1" w14:textId="77777777" w:rsidR="00F01713" w:rsidRPr="00F16672" w:rsidRDefault="00F01713">
      <w:pPr>
        <w:jc w:val="center"/>
        <w:rPr>
          <w:lang w:val="en-US"/>
        </w:rPr>
      </w:pPr>
    </w:p>
    <w:p w14:paraId="6193A2CB" w14:textId="77777777" w:rsidR="00F01713" w:rsidRPr="00F16672" w:rsidRDefault="00D41194">
      <w:pPr>
        <w:jc w:val="center"/>
        <w:rPr>
          <w:b/>
          <w:lang w:val="en-US"/>
        </w:rPr>
      </w:pPr>
      <w:r w:rsidRPr="00F16672">
        <w:rPr>
          <w:b/>
          <w:lang w:val="en-US"/>
        </w:rPr>
        <w:t>IMPORTANT! WORKS WITH WIFI! Use only 2.4GHz. Disable automatic connection to 5GHz during setup.</w:t>
      </w:r>
    </w:p>
    <w:p w14:paraId="77D93F94" w14:textId="77777777" w:rsidR="00F01713" w:rsidRPr="00F16672" w:rsidRDefault="00D41194">
      <w:pPr>
        <w:spacing w:line="240" w:lineRule="auto"/>
        <w:jc w:val="center"/>
        <w:rPr>
          <w:b/>
          <w:color w:val="FF0000"/>
          <w:u w:val="single"/>
          <w:lang w:val="en-US"/>
        </w:rPr>
      </w:pPr>
      <w:r w:rsidRPr="00F16672">
        <w:rPr>
          <w:b/>
          <w:color w:val="FF0000"/>
          <w:u w:val="single"/>
          <w:lang w:val="en-US"/>
        </w:rPr>
        <w:t>BE SURE TO CHARGE THE BATTERY FOR 4-5 HOURS BEFORE USE</w:t>
      </w:r>
    </w:p>
    <w:p w14:paraId="6468F7F1" w14:textId="77777777" w:rsidR="00F01713" w:rsidRDefault="00D41194">
      <w:pPr>
        <w:pStyle w:val="a3"/>
        <w:rPr>
          <w:sz w:val="28"/>
          <w:szCs w:val="28"/>
        </w:rPr>
      </w:pPr>
      <w:proofErr w:type="spellStart"/>
      <w:r>
        <w:rPr>
          <w:sz w:val="28"/>
          <w:szCs w:val="28"/>
        </w:rPr>
        <w:t>Registration</w:t>
      </w:r>
      <w:proofErr w:type="spellEnd"/>
    </w:p>
    <w:p w14:paraId="29FCB709" w14:textId="7E730248" w:rsidR="00F01713" w:rsidRPr="00F16672" w:rsidRDefault="00D41194">
      <w:pPr>
        <w:pStyle w:val="a3"/>
        <w:numPr>
          <w:ilvl w:val="0"/>
          <w:numId w:val="5"/>
        </w:numPr>
        <w:ind w:left="709" w:hanging="283"/>
        <w:rPr>
          <w:lang w:val="en-US"/>
        </w:rPr>
      </w:pPr>
      <w:r w:rsidRPr="00F16672">
        <w:rPr>
          <w:lang w:val="en-US"/>
        </w:rPr>
        <w:t>Download "</w:t>
      </w:r>
      <w:proofErr w:type="spellStart"/>
      <w:r w:rsidR="00B512FB">
        <w:rPr>
          <w:lang w:val="en-US"/>
        </w:rPr>
        <w:t>LeCoon</w:t>
      </w:r>
      <w:proofErr w:type="spellEnd"/>
      <w:r w:rsidRPr="00F16672">
        <w:rPr>
          <w:lang w:val="en-US"/>
        </w:rPr>
        <w:t>" app from APP STORE (Racoon 2021) or "</w:t>
      </w:r>
      <w:proofErr w:type="spellStart"/>
      <w:r w:rsidR="00B512FB">
        <w:rPr>
          <w:lang w:val="en-US"/>
        </w:rPr>
        <w:t>LeCoon</w:t>
      </w:r>
      <w:proofErr w:type="spellEnd"/>
      <w:r w:rsidRPr="00F16672">
        <w:rPr>
          <w:lang w:val="en-US"/>
        </w:rPr>
        <w:t xml:space="preserve">" (Racoon2020) from GOOGLE MARKET. You can use the link to the application on the main page at the bottom of the </w:t>
      </w:r>
      <w:proofErr w:type="spellStart"/>
      <w:proofErr w:type="gramStart"/>
      <w:r w:rsidRPr="00F16672">
        <w:rPr>
          <w:lang w:val="en-US"/>
        </w:rPr>
        <w:t>enotdrug.rf</w:t>
      </w:r>
      <w:proofErr w:type="spellEnd"/>
      <w:proofErr w:type="gramEnd"/>
      <w:r w:rsidRPr="00F16672">
        <w:rPr>
          <w:lang w:val="en-US"/>
        </w:rPr>
        <w:t xml:space="preserve"> website.</w:t>
      </w:r>
    </w:p>
    <w:p w14:paraId="5F06AFFB" w14:textId="64B61C54" w:rsidR="00F01713" w:rsidRPr="00F16672" w:rsidRDefault="00D41194">
      <w:pPr>
        <w:pStyle w:val="a3"/>
        <w:numPr>
          <w:ilvl w:val="0"/>
          <w:numId w:val="5"/>
        </w:numPr>
        <w:ind w:left="709" w:hanging="283"/>
        <w:rPr>
          <w:lang w:val="en-US"/>
        </w:rPr>
      </w:pPr>
      <w:r w:rsidRPr="00F16672">
        <w:rPr>
          <w:lang w:val="en-US"/>
        </w:rPr>
        <w:t>After launching the application, go through the registration according to one of the proposed options. For iOS phones, we recommend signing in with your Apple ID.</w:t>
      </w:r>
    </w:p>
    <w:p w14:paraId="1E9A169D" w14:textId="77777777" w:rsidR="00F01713" w:rsidRPr="00F16672" w:rsidRDefault="00D41194">
      <w:pPr>
        <w:pStyle w:val="a3"/>
        <w:numPr>
          <w:ilvl w:val="0"/>
          <w:numId w:val="5"/>
        </w:numPr>
        <w:ind w:left="709" w:hanging="283"/>
        <w:rPr>
          <w:lang w:val="en-US"/>
        </w:rPr>
      </w:pPr>
      <w:r w:rsidRPr="00F16672">
        <w:rPr>
          <w:lang w:val="en-US"/>
        </w:rPr>
        <w:t>After registration, enter the required data for user registration and proceed to setting up the toy. We do not do mailings, but this is necessary for notification in case of various situations.</w:t>
      </w:r>
    </w:p>
    <w:p w14:paraId="18624421" w14:textId="77777777" w:rsidR="00F01713" w:rsidRPr="00F16672" w:rsidRDefault="00F01713">
      <w:pPr>
        <w:pStyle w:val="a3"/>
        <w:rPr>
          <w:sz w:val="28"/>
          <w:szCs w:val="28"/>
          <w:lang w:val="en-US"/>
        </w:rPr>
      </w:pPr>
    </w:p>
    <w:p w14:paraId="0CDC5738" w14:textId="77777777" w:rsidR="00F01713" w:rsidRDefault="00D41194">
      <w:pPr>
        <w:pStyle w:val="a3"/>
        <w:rPr>
          <w:sz w:val="28"/>
          <w:szCs w:val="28"/>
        </w:rPr>
      </w:pPr>
      <w:proofErr w:type="spellStart"/>
      <w:r>
        <w:rPr>
          <w:sz w:val="28"/>
          <w:szCs w:val="28"/>
        </w:rPr>
        <w:t>Toy</w:t>
      </w:r>
      <w:proofErr w:type="spellEnd"/>
      <w:r>
        <w:rPr>
          <w:sz w:val="28"/>
          <w:szCs w:val="28"/>
        </w:rPr>
        <w:t xml:space="preserve"> </w:t>
      </w:r>
      <w:proofErr w:type="spellStart"/>
      <w:r>
        <w:rPr>
          <w:sz w:val="28"/>
          <w:szCs w:val="28"/>
        </w:rPr>
        <w:t>customization</w:t>
      </w:r>
      <w:proofErr w:type="spellEnd"/>
    </w:p>
    <w:p w14:paraId="7C0ABFC7" w14:textId="2C875703" w:rsidR="00F01713" w:rsidRDefault="00D41194">
      <w:pPr>
        <w:pStyle w:val="a3"/>
        <w:numPr>
          <w:ilvl w:val="0"/>
          <w:numId w:val="11"/>
        </w:numPr>
        <w:ind w:left="720" w:hanging="360"/>
      </w:pPr>
      <w:r w:rsidRPr="00F16672">
        <w:rPr>
          <w:lang w:val="en-US"/>
        </w:rPr>
        <w:t xml:space="preserve">It is advisable to place the toy directly on the </w:t>
      </w:r>
      <w:proofErr w:type="gramStart"/>
      <w:r w:rsidRPr="00F16672">
        <w:rPr>
          <w:lang w:val="en-US"/>
        </w:rPr>
        <w:t>router, and</w:t>
      </w:r>
      <w:proofErr w:type="gramEnd"/>
      <w:r w:rsidRPr="00F16672">
        <w:rPr>
          <w:lang w:val="en-US"/>
        </w:rPr>
        <w:t xml:space="preserve"> is located not far from </w:t>
      </w:r>
      <w:proofErr w:type="spellStart"/>
      <w:r w:rsidR="00B512FB">
        <w:rPr>
          <w:lang w:val="en-US"/>
        </w:rPr>
        <w:t>LeCoon</w:t>
      </w:r>
      <w:proofErr w:type="spellEnd"/>
      <w:r w:rsidRPr="00F16672">
        <w:rPr>
          <w:lang w:val="en-US"/>
        </w:rPr>
        <w:t xml:space="preserve">. For users of branded routers of providers- these routers often have a weak WIFI signal transmitter, so the operation of the </w:t>
      </w:r>
      <w:proofErr w:type="spellStart"/>
      <w:r w:rsidR="00B512FB">
        <w:rPr>
          <w:lang w:val="en-US"/>
        </w:rPr>
        <w:t>LeCoon</w:t>
      </w:r>
      <w:proofErr w:type="spellEnd"/>
      <w:r w:rsidRPr="00F16672">
        <w:rPr>
          <w:lang w:val="en-US"/>
        </w:rPr>
        <w:t xml:space="preserve"> can be very unstable. See the section below on WIFI. The network must work at 2.4GHz and the phone must be connected to it. At 5GHz, the toy will not be able to connect to the application. </w:t>
      </w:r>
      <w:proofErr w:type="spellStart"/>
      <w:r>
        <w:t>Disable</w:t>
      </w:r>
      <w:proofErr w:type="spellEnd"/>
      <w:r>
        <w:t xml:space="preserve"> </w:t>
      </w:r>
      <w:proofErr w:type="spellStart"/>
      <w:r>
        <w:t>automatic</w:t>
      </w:r>
      <w:proofErr w:type="spellEnd"/>
      <w:r>
        <w:t xml:space="preserve"> </w:t>
      </w:r>
      <w:proofErr w:type="spellStart"/>
      <w:r>
        <w:t>connection</w:t>
      </w:r>
      <w:proofErr w:type="spellEnd"/>
      <w:r>
        <w:t xml:space="preserve"> </w:t>
      </w:r>
      <w:proofErr w:type="spellStart"/>
      <w:r>
        <w:t>to</w:t>
      </w:r>
      <w:proofErr w:type="spellEnd"/>
      <w:r>
        <w:t xml:space="preserve"> </w:t>
      </w:r>
      <w:proofErr w:type="spellStart"/>
      <w:r>
        <w:t>the</w:t>
      </w:r>
      <w:proofErr w:type="spellEnd"/>
      <w:r>
        <w:t xml:space="preserve"> 5 </w:t>
      </w:r>
      <w:proofErr w:type="spellStart"/>
      <w:r>
        <w:t>GHz</w:t>
      </w:r>
      <w:proofErr w:type="spellEnd"/>
      <w:r>
        <w:t xml:space="preserve"> </w:t>
      </w:r>
      <w:proofErr w:type="spellStart"/>
      <w:r>
        <w:t>network</w:t>
      </w:r>
      <w:proofErr w:type="spellEnd"/>
      <w:r>
        <w:t>.</w:t>
      </w:r>
    </w:p>
    <w:p w14:paraId="436C3D96" w14:textId="77777777" w:rsidR="00F01713" w:rsidRPr="00F16672" w:rsidRDefault="00D41194">
      <w:pPr>
        <w:pStyle w:val="a3"/>
        <w:numPr>
          <w:ilvl w:val="0"/>
          <w:numId w:val="11"/>
        </w:numPr>
        <w:ind w:left="720" w:hanging="360"/>
        <w:rPr>
          <w:lang w:val="en-US"/>
        </w:rPr>
      </w:pPr>
      <w:r w:rsidRPr="00F16672">
        <w:rPr>
          <w:lang w:val="en-US"/>
        </w:rPr>
        <w:t>Turn on the toy by sliding the lever on the side of the toy towards the red LED. When the toy turns on, the yellow LED will light up.</w:t>
      </w:r>
    </w:p>
    <w:p w14:paraId="2A838CEB" w14:textId="77777777" w:rsidR="00F01713" w:rsidRDefault="00D41194">
      <w:pPr>
        <w:pStyle w:val="a3"/>
      </w:pPr>
      <w:r>
        <w:rPr>
          <w:noProof/>
        </w:rPr>
        <w:drawing>
          <wp:inline distT="0" distB="0" distL="0" distR="0" wp14:anchorId="342512F9" wp14:editId="0D55AF5B">
            <wp:extent cx="2686050" cy="11334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a:extLst>
                        <a:ext uri="smNativeData">
                          <sm:smNativeData xmlns:sm="smNativeData" xmlns:w="http://schemas.openxmlformats.org/wordprocessingml/2006/main" xmlns:w10="urn:schemas-microsoft-com:office:word" xmlns:v="urn:schemas-microsoft-com:vml" xmlns:o="urn:schemas-microsoft-com:office:office" xmlns="" val="SMDATA_14_qNZ9Yx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DAAAABAAAAAAAAAAAAAAAAAAAAAAAAAAHgAAAGgAAAAAAAAAAAAAAAAAAAAAAAAAAAAAABAnAAAQJwAAAAAAAAAAAAAAAAAAAAAAAAAAAAAAAAAAAAAAAAAAAAAUAAAAAAAAAMDA/wAAAAAAZAAAADIAAAAAAAAAZAAAAAAAAAB/f38ACgAAACEAAABAAAAAPAAAABAAAAAHoAAAAAAAAAAAAAAAAAAAAAAAAAAAAAAAAAAAAAAAAAAAAACGEAAA+QYAAAAAAAAAAAAAAAAAACgAAAAIAAAAAQAAAAEAAAA="/>
                        </a:ext>
                      </a:extLst>
                    </pic:cNvPicPr>
                  </pic:nvPicPr>
                  <pic:blipFill>
                    <a:blip r:embed="rId6"/>
                    <a:stretch>
                      <a:fillRect/>
                    </a:stretch>
                  </pic:blipFill>
                  <pic:spPr>
                    <a:xfrm>
                      <a:off x="0" y="0"/>
                      <a:ext cx="2686050" cy="1133475"/>
                    </a:xfrm>
                    <a:prstGeom prst="rect">
                      <a:avLst/>
                    </a:prstGeom>
                    <a:noFill/>
                    <a:ln w="9525">
                      <a:noFill/>
                    </a:ln>
                  </pic:spPr>
                </pic:pic>
              </a:graphicData>
            </a:graphic>
          </wp:inline>
        </w:drawing>
      </w:r>
    </w:p>
    <w:p w14:paraId="13C1DCA7" w14:textId="77777777" w:rsidR="00F01713" w:rsidRDefault="00D41194">
      <w:pPr>
        <w:pStyle w:val="a3"/>
        <w:numPr>
          <w:ilvl w:val="0"/>
          <w:numId w:val="11"/>
        </w:numPr>
        <w:ind w:left="720" w:hanging="360"/>
      </w:pPr>
      <w:r w:rsidRPr="00F16672">
        <w:rPr>
          <w:lang w:val="en-US"/>
        </w:rPr>
        <w:t xml:space="preserve">If the LED does not light up, then the battery is most likely dead and needs to be recharged. </w:t>
      </w:r>
      <w:proofErr w:type="spellStart"/>
      <w:r>
        <w:t>Read</w:t>
      </w:r>
      <w:proofErr w:type="spellEnd"/>
      <w:r>
        <w:t xml:space="preserve"> </w:t>
      </w:r>
      <w:proofErr w:type="spellStart"/>
      <w:r>
        <w:t>the</w:t>
      </w:r>
      <w:proofErr w:type="spellEnd"/>
      <w:r>
        <w:t xml:space="preserve"> "</w:t>
      </w:r>
      <w:proofErr w:type="spellStart"/>
      <w:r>
        <w:t>Charging</w:t>
      </w:r>
      <w:proofErr w:type="spellEnd"/>
      <w:r>
        <w:t xml:space="preserve"> </w:t>
      </w:r>
      <w:proofErr w:type="spellStart"/>
      <w:r>
        <w:t>your</w:t>
      </w:r>
      <w:proofErr w:type="spellEnd"/>
      <w:r>
        <w:t xml:space="preserve"> </w:t>
      </w:r>
      <w:proofErr w:type="spellStart"/>
      <w:r>
        <w:t>device</w:t>
      </w:r>
      <w:proofErr w:type="spellEnd"/>
      <w:r>
        <w:t xml:space="preserve">" </w:t>
      </w:r>
      <w:proofErr w:type="spellStart"/>
      <w:r>
        <w:t>section</w:t>
      </w:r>
      <w:proofErr w:type="spellEnd"/>
    </w:p>
    <w:p w14:paraId="0F3ABEE0" w14:textId="77777777" w:rsidR="00F01713" w:rsidRPr="00F16672" w:rsidRDefault="00D41194">
      <w:pPr>
        <w:pStyle w:val="a3"/>
        <w:numPr>
          <w:ilvl w:val="0"/>
          <w:numId w:val="11"/>
        </w:numPr>
        <w:ind w:left="720" w:hanging="360"/>
        <w:rPr>
          <w:lang w:val="en-US"/>
        </w:rPr>
      </w:pPr>
      <w:r w:rsidRPr="00F16672">
        <w:rPr>
          <w:lang w:val="en-US"/>
        </w:rPr>
        <w:t>After turning on the toy, press the button with a thin rod to reset the settings and hold for 1-2 seconds.</w:t>
      </w:r>
    </w:p>
    <w:p w14:paraId="5BB9406F" w14:textId="77777777" w:rsidR="00F01713" w:rsidRPr="00F16672" w:rsidRDefault="00F01713">
      <w:pPr>
        <w:pStyle w:val="a3"/>
        <w:ind w:left="0"/>
        <w:rPr>
          <w:lang w:val="en-US"/>
        </w:rPr>
      </w:pPr>
    </w:p>
    <w:p w14:paraId="6CE9D0D7" w14:textId="77777777" w:rsidR="00F01713" w:rsidRDefault="00D41194">
      <w:pPr>
        <w:pStyle w:val="a3"/>
        <w:ind w:left="0" w:firstLine="737"/>
      </w:pPr>
      <w:r>
        <w:rPr>
          <w:noProof/>
        </w:rPr>
        <w:drawing>
          <wp:inline distT="0" distB="0" distL="0" distR="0" wp14:anchorId="2B34E1D1" wp14:editId="26C7EBC4">
            <wp:extent cx="2733675" cy="1200150"/>
            <wp:effectExtent l="0" t="0" r="0" b="0"/>
            <wp:docPr id="3"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10"/>
                    <pic:cNvPicPr>
                      <a:picLocks noChangeAspect="1"/>
                      <a:extLst>
                        <a:ext uri="smNativeData">
                          <sm:smNativeData xmlns:sm="smNativeData" xmlns:w="http://schemas.openxmlformats.org/wordprocessingml/2006/main" xmlns:w10="urn:schemas-microsoft-com:office:word" xmlns:v="urn:schemas-microsoft-com:vml" xmlns:o="urn:schemas-microsoft-com:office:office" xmlns="" val="SMDATA_14_qNZ9Yx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DAAAABAAAAAAAAAAAAAAAAAAAAAAAAAAHgAAAGgAAAAAAAAAAAAAAAAAAAAAAAAAAAAAABAnAAAQJwAAAAAAAAAAAAAAAAAAAAAAAAAAAAAAAAAAAAAAAAAAAAAUAAAAAAAAAMDA/wAAAAAAZAAAADIAAAAAAAAAZAAAAAAAAAB/f38ACgAAACEAAABAAAAAPAAAABQAAAAHoAAAAAAAAAAAAAAAAAAAAAAAAAAAAAAAAAAAAAAAAAAAAADREAAAYgcAAAAAAAAAAAAAAAAAACgAAAAIAAAAAQAAAAEAAAA="/>
                        </a:ext>
                      </a:extLst>
                    </pic:cNvPicPr>
                  </pic:nvPicPr>
                  <pic:blipFill>
                    <a:blip r:embed="rId7"/>
                    <a:stretch>
                      <a:fillRect/>
                    </a:stretch>
                  </pic:blipFill>
                  <pic:spPr>
                    <a:xfrm>
                      <a:off x="0" y="0"/>
                      <a:ext cx="2733675" cy="1200150"/>
                    </a:xfrm>
                    <a:prstGeom prst="rect">
                      <a:avLst/>
                    </a:prstGeom>
                    <a:noFill/>
                    <a:ln w="12700">
                      <a:noFill/>
                    </a:ln>
                  </pic:spPr>
                </pic:pic>
              </a:graphicData>
            </a:graphic>
          </wp:inline>
        </w:drawing>
      </w:r>
    </w:p>
    <w:p w14:paraId="60FDC53C" w14:textId="77777777" w:rsidR="00F01713" w:rsidRPr="00F16672" w:rsidRDefault="00D41194">
      <w:pPr>
        <w:pStyle w:val="a3"/>
        <w:numPr>
          <w:ilvl w:val="0"/>
          <w:numId w:val="11"/>
        </w:numPr>
        <w:ind w:left="720" w:hanging="360"/>
        <w:rPr>
          <w:lang w:val="en-US"/>
        </w:rPr>
      </w:pPr>
      <w:r w:rsidRPr="00F16672">
        <w:rPr>
          <w:lang w:val="en-US"/>
        </w:rPr>
        <w:t>In the app, select Settings-Devices-Set up a new device.</w:t>
      </w:r>
    </w:p>
    <w:p w14:paraId="028475D4" w14:textId="77777777" w:rsidR="00F01713" w:rsidRPr="00F16672" w:rsidRDefault="00F01713">
      <w:pPr>
        <w:pStyle w:val="a3"/>
        <w:rPr>
          <w:lang w:val="en-US"/>
        </w:rPr>
      </w:pPr>
    </w:p>
    <w:p w14:paraId="2EA8F020" w14:textId="77777777" w:rsidR="00F01713" w:rsidRDefault="00D41194">
      <w:pPr>
        <w:pStyle w:val="a3"/>
        <w:ind w:firstLine="556"/>
      </w:pPr>
      <w:r>
        <w:rPr>
          <w:noProof/>
        </w:rPr>
        <w:lastRenderedPageBreak/>
        <w:drawing>
          <wp:inline distT="0" distB="0" distL="0" distR="0" wp14:anchorId="5EAC73B3" wp14:editId="18DF8E65">
            <wp:extent cx="1781175" cy="3365500"/>
            <wp:effectExtent l="0" t="0" r="0" b="0"/>
            <wp:docPr id="4"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15"/>
                    <pic:cNvPicPr>
                      <a:picLocks noChangeAspect="1"/>
                      <a:extLst>
                        <a:ext uri="smNativeData">
                          <sm:smNativeData xmlns:sm="smNativeData" xmlns:w="http://schemas.openxmlformats.org/wordprocessingml/2006/main" xmlns:w10="urn:schemas-microsoft-com:office:word" xmlns:v="urn:schemas-microsoft-com:vml" xmlns:o="urn:schemas-microsoft-com:office:office" xmlns="" val="SMDATA_14_qNZ9Yx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DAAAABAAAAAAAAAAAAAAAAAAAAAAAAAAHgAAAGgAAAAAAAAAAAAAAAAAAAAAAAAAAAAAABAnAAAQJwAAAAAAAAAAAAAAAAAAAAAAAAAAAAAAAAAAAAAAAAAAAAAUAAAAAAAAAMDA/wAAAAAAZAAAADIAAAAAAAAAZAAAAAAAAAB/f38ACgAAACEAAABAAAAAPAAAABcAAAAHoAAAAAAAAAAAAAAAAAAAAAAAAAAAAAAAAAAAAAAAAAAAAAD1CgAAtBQAAAAAAAAAAAAAAAAAACgAAAAIAAAAAQAAAAEAAAA="/>
                        </a:ext>
                      </a:extLst>
                    </pic:cNvPicPr>
                  </pic:nvPicPr>
                  <pic:blipFill>
                    <a:blip r:embed="rId8"/>
                    <a:stretch>
                      <a:fillRect/>
                    </a:stretch>
                  </pic:blipFill>
                  <pic:spPr>
                    <a:xfrm>
                      <a:off x="0" y="0"/>
                      <a:ext cx="1781175" cy="3365500"/>
                    </a:xfrm>
                    <a:prstGeom prst="rect">
                      <a:avLst/>
                    </a:prstGeom>
                    <a:noFill/>
                    <a:ln w="12700">
                      <a:noFill/>
                    </a:ln>
                  </pic:spPr>
                </pic:pic>
              </a:graphicData>
            </a:graphic>
          </wp:inline>
        </w:drawing>
      </w:r>
    </w:p>
    <w:p w14:paraId="2210D89E" w14:textId="77777777" w:rsidR="00F01713" w:rsidRPr="00F16672" w:rsidRDefault="00D41194">
      <w:pPr>
        <w:pStyle w:val="a3"/>
        <w:numPr>
          <w:ilvl w:val="0"/>
          <w:numId w:val="11"/>
        </w:numPr>
        <w:ind w:left="720" w:hanging="360"/>
        <w:rPr>
          <w:lang w:val="en-US"/>
        </w:rPr>
      </w:pPr>
      <w:r w:rsidRPr="00F16672">
        <w:rPr>
          <w:lang w:val="en-US"/>
        </w:rPr>
        <w:t xml:space="preserve">The app will prompt you to connect to the </w:t>
      </w:r>
      <w:proofErr w:type="spellStart"/>
      <w:r w:rsidRPr="00F16672">
        <w:rPr>
          <w:lang w:val="en-US"/>
        </w:rPr>
        <w:t>Racoon_apsta</w:t>
      </w:r>
      <w:proofErr w:type="spellEnd"/>
      <w:r w:rsidRPr="00F16672">
        <w:rPr>
          <w:lang w:val="en-US"/>
        </w:rPr>
        <w:t xml:space="preserve"> network. This network is created by the toy itself and you need to connect to it for configuration.</w:t>
      </w:r>
    </w:p>
    <w:p w14:paraId="7B52D978" w14:textId="77777777" w:rsidR="00F01713" w:rsidRPr="00F16672" w:rsidRDefault="00D41194">
      <w:pPr>
        <w:pStyle w:val="a3"/>
        <w:numPr>
          <w:ilvl w:val="0"/>
          <w:numId w:val="11"/>
        </w:numPr>
        <w:ind w:left="720" w:hanging="360"/>
        <w:rPr>
          <w:lang w:val="en-US"/>
        </w:rPr>
      </w:pPr>
      <w:r w:rsidRPr="00F16672">
        <w:rPr>
          <w:lang w:val="en-US"/>
        </w:rPr>
        <w:t>After that, the application will prompt you to select the Wi-Fi network to which you want to connect the toy and enter the network password to connect the toy. Observe the case, make sure that after entering the password, a space is not automatically added at the end.</w:t>
      </w:r>
    </w:p>
    <w:p w14:paraId="346DDA03" w14:textId="77777777" w:rsidR="00F01713" w:rsidRPr="00F16672" w:rsidRDefault="00D41194">
      <w:pPr>
        <w:pStyle w:val="a3"/>
        <w:numPr>
          <w:ilvl w:val="0"/>
          <w:numId w:val="11"/>
        </w:numPr>
        <w:ind w:left="720" w:hanging="360"/>
        <w:rPr>
          <w:lang w:val="en-US"/>
        </w:rPr>
      </w:pPr>
      <w:r w:rsidRPr="00F16672">
        <w:rPr>
          <w:lang w:val="en-US"/>
        </w:rPr>
        <w:t>After that, the toy will start connecting to the Wi-Fi network. The process will be displayed on the screen.</w:t>
      </w:r>
    </w:p>
    <w:p w14:paraId="75518405" w14:textId="37019E2D" w:rsidR="00F01713" w:rsidRPr="00F16672" w:rsidRDefault="00D41194">
      <w:pPr>
        <w:pStyle w:val="a3"/>
        <w:numPr>
          <w:ilvl w:val="0"/>
          <w:numId w:val="11"/>
        </w:numPr>
        <w:ind w:left="720" w:hanging="360"/>
        <w:rPr>
          <w:lang w:val="en-US"/>
        </w:rPr>
      </w:pPr>
      <w:r w:rsidRPr="00F16672">
        <w:rPr>
          <w:lang w:val="en-US"/>
        </w:rPr>
        <w:t xml:space="preserve">Sometimes the toy writes that it cannot connect to the </w:t>
      </w:r>
      <w:proofErr w:type="spellStart"/>
      <w:r w:rsidRPr="00F16672">
        <w:rPr>
          <w:lang w:val="en-US"/>
        </w:rPr>
        <w:t>Racoon_apsta</w:t>
      </w:r>
      <w:proofErr w:type="spellEnd"/>
      <w:r w:rsidRPr="00F16672">
        <w:rPr>
          <w:lang w:val="en-US"/>
        </w:rPr>
        <w:t xml:space="preserve"> network. In this case, you need to check the presence of the Racoon </w:t>
      </w:r>
      <w:proofErr w:type="spellStart"/>
      <w:r w:rsidRPr="00F16672">
        <w:rPr>
          <w:lang w:val="en-US"/>
        </w:rPr>
        <w:t>apsta</w:t>
      </w:r>
      <w:proofErr w:type="spellEnd"/>
      <w:r w:rsidRPr="00F16672">
        <w:rPr>
          <w:lang w:val="en-US"/>
        </w:rPr>
        <w:t xml:space="preserve"> network on the phone, in WIFI networks. It may not appear immediately, but after updating the networks, within 30-40 seconds. If it is not there, then you need to write to the support service on </w:t>
      </w:r>
      <w:proofErr w:type="spellStart"/>
      <w:r w:rsidRPr="00F16672">
        <w:rPr>
          <w:lang w:val="en-US"/>
        </w:rPr>
        <w:t>Whatsapp</w:t>
      </w:r>
      <w:proofErr w:type="spellEnd"/>
      <w:r w:rsidRPr="00F16672">
        <w:rPr>
          <w:lang w:val="en-US"/>
        </w:rPr>
        <w:t xml:space="preserve"> + </w:t>
      </w:r>
      <w:r w:rsidR="00F16672" w:rsidRPr="00F16672">
        <w:rPr>
          <w:lang w:val="en-US"/>
        </w:rPr>
        <w:t>33-643-67-42-47</w:t>
      </w:r>
      <w:r w:rsidRPr="00F16672">
        <w:rPr>
          <w:lang w:val="en-US"/>
        </w:rPr>
        <w:t>. If there is a network, then you need to return to step 5 and continue the configuration.</w:t>
      </w:r>
    </w:p>
    <w:p w14:paraId="5342B956" w14:textId="77777777" w:rsidR="00F01713" w:rsidRPr="00F16672" w:rsidRDefault="00D41194">
      <w:pPr>
        <w:pStyle w:val="a3"/>
        <w:numPr>
          <w:ilvl w:val="0"/>
          <w:numId w:val="11"/>
        </w:numPr>
        <w:ind w:left="720" w:hanging="360"/>
        <w:rPr>
          <w:lang w:val="en-US"/>
        </w:rPr>
      </w:pPr>
      <w:r w:rsidRPr="00F16672">
        <w:rPr>
          <w:lang w:val="en-US"/>
        </w:rPr>
        <w:t>After the configuration, a message will appear that the configuration has been completed / the device has been added and the device will appear in the list of devices.</w:t>
      </w:r>
    </w:p>
    <w:p w14:paraId="41CD0C75" w14:textId="77777777" w:rsidR="00F01713" w:rsidRPr="00F16672" w:rsidRDefault="00D41194">
      <w:pPr>
        <w:pStyle w:val="a3"/>
        <w:numPr>
          <w:ilvl w:val="0"/>
          <w:numId w:val="11"/>
        </w:numPr>
        <w:ind w:left="720" w:hanging="360"/>
        <w:rPr>
          <w:lang w:val="en-US"/>
        </w:rPr>
      </w:pPr>
      <w:r w:rsidRPr="00F16672">
        <w:rPr>
          <w:lang w:val="en-US"/>
        </w:rPr>
        <w:t>Sometimes the device is not visible in the playlist, the application writes that the device is not visible, while the device itself is displayed in the list. In this case, close and open the update information application.</w:t>
      </w:r>
    </w:p>
    <w:p w14:paraId="7263B3C6" w14:textId="77777777" w:rsidR="00F01713" w:rsidRPr="00F16672" w:rsidRDefault="00D41194">
      <w:pPr>
        <w:pStyle w:val="a3"/>
        <w:numPr>
          <w:ilvl w:val="0"/>
          <w:numId w:val="11"/>
        </w:numPr>
        <w:ind w:left="720" w:hanging="360"/>
        <w:rPr>
          <w:lang w:val="en-US"/>
        </w:rPr>
      </w:pPr>
      <w:r w:rsidRPr="00F16672">
        <w:rPr>
          <w:lang w:val="en-US"/>
        </w:rPr>
        <w:t>If the toy does not connect the first time, then click "repeat". In exceptional cases, you will have to repeat this step 3-4 times.</w:t>
      </w:r>
    </w:p>
    <w:p w14:paraId="75F4B9DF" w14:textId="77BA906F" w:rsidR="00F01713" w:rsidRPr="00F16672" w:rsidRDefault="00D41194">
      <w:pPr>
        <w:pStyle w:val="a3"/>
        <w:numPr>
          <w:ilvl w:val="0"/>
          <w:numId w:val="11"/>
        </w:numPr>
        <w:ind w:left="720" w:hanging="360"/>
        <w:rPr>
          <w:lang w:val="en-US"/>
        </w:rPr>
      </w:pPr>
      <w:r w:rsidRPr="00F16672">
        <w:rPr>
          <w:lang w:val="en-US"/>
        </w:rPr>
        <w:t xml:space="preserve">In rare cases, a toy for Android phones writes that the device cannot connect to the </w:t>
      </w:r>
      <w:proofErr w:type="spellStart"/>
      <w:r w:rsidRPr="00F16672">
        <w:rPr>
          <w:lang w:val="en-US"/>
        </w:rPr>
        <w:t>Raccoon_apsta</w:t>
      </w:r>
      <w:proofErr w:type="spellEnd"/>
      <w:r w:rsidRPr="00F16672">
        <w:rPr>
          <w:lang w:val="en-US"/>
        </w:rPr>
        <w:t xml:space="preserve"> network. After several attempts to "repeat" the message continues to appear. In this case, you need to go to the phone settings, connections and select the WIFI item. In available WIFI networks, find the </w:t>
      </w:r>
      <w:proofErr w:type="spellStart"/>
      <w:r w:rsidRPr="00F16672">
        <w:rPr>
          <w:lang w:val="en-US"/>
        </w:rPr>
        <w:t>Raccoon_apsta</w:t>
      </w:r>
      <w:proofErr w:type="spellEnd"/>
      <w:r w:rsidRPr="00F16672">
        <w:rPr>
          <w:lang w:val="en-US"/>
        </w:rPr>
        <w:t xml:space="preserve"> network and connect it. After connecting to it, go to the toy application and continue setting up. You can write to the support service on </w:t>
      </w:r>
      <w:proofErr w:type="spellStart"/>
      <w:r w:rsidRPr="00F16672">
        <w:rPr>
          <w:lang w:val="en-US"/>
        </w:rPr>
        <w:t>Whatsapp</w:t>
      </w:r>
      <w:proofErr w:type="spellEnd"/>
      <w:r w:rsidRPr="00F16672">
        <w:rPr>
          <w:lang w:val="en-US"/>
        </w:rPr>
        <w:t xml:space="preserve"> +</w:t>
      </w:r>
      <w:r w:rsidR="00B512FB" w:rsidRPr="001263B3">
        <w:rPr>
          <w:lang w:val="en-US"/>
        </w:rPr>
        <w:t>+33-643-67-42-47</w:t>
      </w:r>
      <w:r w:rsidR="00B512FB" w:rsidRPr="00B512FB">
        <w:rPr>
          <w:lang w:val="en-US"/>
        </w:rPr>
        <w:t xml:space="preserve"> </w:t>
      </w:r>
      <w:r w:rsidRPr="00F16672">
        <w:rPr>
          <w:lang w:val="en-US"/>
        </w:rPr>
        <w:t>and we will send you a video on how to do it.</w:t>
      </w:r>
    </w:p>
    <w:p w14:paraId="488BA575" w14:textId="1A043346" w:rsidR="00F01713" w:rsidRPr="00F16672" w:rsidRDefault="00D41194">
      <w:pPr>
        <w:pStyle w:val="a3"/>
        <w:numPr>
          <w:ilvl w:val="0"/>
          <w:numId w:val="11"/>
        </w:numPr>
        <w:ind w:left="720" w:hanging="360"/>
        <w:rPr>
          <w:lang w:val="en-US"/>
        </w:rPr>
      </w:pPr>
      <w:r w:rsidRPr="00F16672">
        <w:rPr>
          <w:lang w:val="en-US"/>
        </w:rPr>
        <w:t xml:space="preserve">If after that the toy is not configured, then write to the support service on </w:t>
      </w:r>
      <w:proofErr w:type="spellStart"/>
      <w:r w:rsidRPr="00F16672">
        <w:rPr>
          <w:lang w:val="en-US"/>
        </w:rPr>
        <w:t>Whatsapp</w:t>
      </w:r>
      <w:proofErr w:type="spellEnd"/>
      <w:r w:rsidRPr="00F16672">
        <w:rPr>
          <w:lang w:val="en-US"/>
        </w:rPr>
        <w:t xml:space="preserve"> </w:t>
      </w:r>
      <w:r w:rsidR="00B512FB" w:rsidRPr="001263B3">
        <w:rPr>
          <w:lang w:val="en-US"/>
        </w:rPr>
        <w:t>+33-643-67-42-47</w:t>
      </w:r>
      <w:r w:rsidRPr="00F16672">
        <w:rPr>
          <w:lang w:val="en-US"/>
        </w:rPr>
        <w:t>.</w:t>
      </w:r>
    </w:p>
    <w:p w14:paraId="305766AD" w14:textId="77777777" w:rsidR="00F01713" w:rsidRDefault="00D41194">
      <w:pPr>
        <w:pStyle w:val="a3"/>
      </w:pPr>
      <w:r w:rsidRPr="00F16672">
        <w:rPr>
          <w:lang w:val="en-US"/>
        </w:rPr>
        <w:t xml:space="preserve"> </w:t>
      </w:r>
      <w:r>
        <w:rPr>
          <w:noProof/>
        </w:rPr>
        <w:drawing>
          <wp:inline distT="0" distB="0" distL="0" distR="0" wp14:anchorId="53666F8A" wp14:editId="1BD1D97A">
            <wp:extent cx="2847975" cy="1200150"/>
            <wp:effectExtent l="0" t="0" r="0" b="0"/>
            <wp:docPr id="5"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12"/>
                    <pic:cNvPicPr>
                      <a:picLocks noChangeAspect="1"/>
                      <a:extLst>
                        <a:ext uri="smNativeData">
                          <sm:smNativeData xmlns:sm="smNativeData" xmlns:w="http://schemas.openxmlformats.org/wordprocessingml/2006/main" xmlns:w10="urn:schemas-microsoft-com:office:word" xmlns:v="urn:schemas-microsoft-com:vml" xmlns:o="urn:schemas-microsoft-com:office:office" xmlns="" val="SMDATA_14_qNZ9Yx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DAAAABAAAAAAAAAAAAAAAAAAAAAAAAAAHgAAAGgAAAAAAAAAAAAAAAAAAAAAAAAAAAAAABAnAAAQJwAAAAAAAAAAAAAAAAAAAAAAAAAAAAAAAAAAAAAAAAAAAAAUAAAAAAAAAMDA/wAAAAAAZAAAADIAAAAAAAAAZAAAAAAAAAB/f38ACgAAACEAAABAAAAAPAAAACEAAAAHoAAAAAAAAAAAAAAAAAAAAAAAAAAAAAAAAAAAAAAAAAAAAACFEQAAYgcAAAAAAAAAAAAAAAAAACgAAAAIAAAAAQAAAAEAAAA="/>
                        </a:ext>
                      </a:extLst>
                    </pic:cNvPicPr>
                  </pic:nvPicPr>
                  <pic:blipFill>
                    <a:blip r:embed="rId9"/>
                    <a:stretch>
                      <a:fillRect/>
                    </a:stretch>
                  </pic:blipFill>
                  <pic:spPr>
                    <a:xfrm>
                      <a:off x="0" y="0"/>
                      <a:ext cx="2847975" cy="1200150"/>
                    </a:xfrm>
                    <a:prstGeom prst="rect">
                      <a:avLst/>
                    </a:prstGeom>
                    <a:noFill/>
                    <a:ln w="12700">
                      <a:noFill/>
                    </a:ln>
                  </pic:spPr>
                </pic:pic>
              </a:graphicData>
            </a:graphic>
          </wp:inline>
        </w:drawing>
      </w:r>
    </w:p>
    <w:p w14:paraId="240AC747" w14:textId="77777777" w:rsidR="00F01713" w:rsidRPr="00F16672" w:rsidRDefault="00D41194">
      <w:pPr>
        <w:pStyle w:val="a3"/>
        <w:numPr>
          <w:ilvl w:val="0"/>
          <w:numId w:val="11"/>
        </w:numPr>
        <w:ind w:left="720" w:hanging="360"/>
        <w:rPr>
          <w:lang w:val="en-US"/>
        </w:rPr>
      </w:pPr>
      <w:r w:rsidRPr="00F16672">
        <w:rPr>
          <w:lang w:val="en-US"/>
        </w:rPr>
        <w:t>After the toy is configured, then close and open the application or make a refresh (pull the screen down). The name of the device should appear on the Set Up a New Device screen, under My Devices.</w:t>
      </w:r>
    </w:p>
    <w:p w14:paraId="4C8BACC2" w14:textId="77777777" w:rsidR="00F01713" w:rsidRDefault="00D41194">
      <w:pPr>
        <w:pStyle w:val="a3"/>
        <w:ind w:firstLine="556"/>
      </w:pPr>
      <w:r>
        <w:rPr>
          <w:noProof/>
        </w:rPr>
        <w:lastRenderedPageBreak/>
        <w:drawing>
          <wp:inline distT="0" distB="0" distL="0" distR="0" wp14:anchorId="5C90D6B7" wp14:editId="3B8A0991">
            <wp:extent cx="1671320" cy="3147695"/>
            <wp:effectExtent l="0" t="0" r="0" b="0"/>
            <wp:docPr id="6"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9"/>
                    <pic:cNvPicPr>
                      <a:picLocks noChangeAspect="1"/>
                      <a:extLst>
                        <a:ext uri="smNativeData">
                          <sm:smNativeData xmlns:sm="smNativeData" xmlns:w="http://schemas.openxmlformats.org/wordprocessingml/2006/main" xmlns:w10="urn:schemas-microsoft-com:office:word" xmlns:v="urn:schemas-microsoft-com:vml" xmlns:o="urn:schemas-microsoft-com:office:office" xmlns="" val="SMDATA_14_qNZ9Yx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DAAAABAAAAAAAAAAAAAAAAAAAAAAAAAAHgAAAGgAAAAAAAAAAAAAAAAAAAAAAAAAAAAAABAnAAAQJwAAAAAAAAAAAAAAAAAAAAAAAAAAAAAAAAAAAAAAAAAAAAAUAAAAAAAAAMDA/wAAAAAAZAAAADIAAAAAAAAAZAAAAAAAAAB/f38ACgAAACEAAABAAAAAPAAAACMAAAAHoAAAAAAAAAAAAAAAAAAAAAAAAAAAAAAAAAAAAAAAAAAAAABICgAAXRMAAAAAAAAAAAAAAAAAACgAAAAIAAAAAQAAAAEAAAA="/>
                        </a:ext>
                      </a:extLst>
                    </pic:cNvPicPr>
                  </pic:nvPicPr>
                  <pic:blipFill>
                    <a:blip r:embed="rId10"/>
                    <a:stretch>
                      <a:fillRect/>
                    </a:stretch>
                  </pic:blipFill>
                  <pic:spPr>
                    <a:xfrm>
                      <a:off x="0" y="0"/>
                      <a:ext cx="1671320" cy="3147695"/>
                    </a:xfrm>
                    <a:prstGeom prst="rect">
                      <a:avLst/>
                    </a:prstGeom>
                    <a:noFill/>
                    <a:ln w="12700">
                      <a:noFill/>
                    </a:ln>
                  </pic:spPr>
                </pic:pic>
              </a:graphicData>
            </a:graphic>
          </wp:inline>
        </w:drawing>
      </w:r>
    </w:p>
    <w:p w14:paraId="256F70A2" w14:textId="048DB2B4" w:rsidR="00F01713" w:rsidRPr="00F16672" w:rsidRDefault="00D41194">
      <w:pPr>
        <w:pStyle w:val="a3"/>
        <w:numPr>
          <w:ilvl w:val="0"/>
          <w:numId w:val="11"/>
        </w:numPr>
        <w:ind w:left="720" w:hanging="360"/>
        <w:rPr>
          <w:lang w:val="en-US"/>
        </w:rPr>
      </w:pPr>
      <w:r w:rsidRPr="00F16672">
        <w:rPr>
          <w:lang w:val="en-US"/>
        </w:rPr>
        <w:t xml:space="preserve">On the left, you will see the level of the signal that </w:t>
      </w:r>
      <w:proofErr w:type="spellStart"/>
      <w:r w:rsidR="00B512FB">
        <w:rPr>
          <w:lang w:val="en-US"/>
        </w:rPr>
        <w:t>LeCoon</w:t>
      </w:r>
      <w:proofErr w:type="spellEnd"/>
      <w:r w:rsidRPr="00F16672">
        <w:rPr>
          <w:lang w:val="en-US"/>
        </w:rPr>
        <w:t xml:space="preserve"> feels when he is in this place. If the signal level is lower - 85-88 </w:t>
      </w:r>
      <w:proofErr w:type="spellStart"/>
      <w:r w:rsidRPr="00F16672">
        <w:rPr>
          <w:lang w:val="en-US"/>
        </w:rPr>
        <w:t>db</w:t>
      </w:r>
      <w:proofErr w:type="spellEnd"/>
      <w:r w:rsidRPr="00F16672">
        <w:rPr>
          <w:lang w:val="en-US"/>
        </w:rPr>
        <w:t xml:space="preserve"> (the larger the number model, the worse the signal), then the toy may work unstable, namely, a delay in playback, possible interruptions in playback. If playback is already in progress, then if it is interrupted due to signal loss, the file will start playing from the beginning.</w:t>
      </w:r>
    </w:p>
    <w:p w14:paraId="3F40CEBE" w14:textId="77777777" w:rsidR="00F01713" w:rsidRPr="00F16672" w:rsidRDefault="00D41194">
      <w:pPr>
        <w:pStyle w:val="a3"/>
        <w:numPr>
          <w:ilvl w:val="0"/>
          <w:numId w:val="11"/>
        </w:numPr>
        <w:ind w:left="720" w:hanging="360"/>
        <w:rPr>
          <w:lang w:val="en-US"/>
        </w:rPr>
      </w:pPr>
      <w:r w:rsidRPr="00F16672">
        <w:rPr>
          <w:lang w:val="en-US"/>
        </w:rPr>
        <w:t xml:space="preserve">On the right you can see the battery charge level. We recommend not to wait for extreme </w:t>
      </w:r>
      <w:proofErr w:type="gramStart"/>
      <w:r w:rsidRPr="00F16672">
        <w:rPr>
          <w:lang w:val="en-US"/>
        </w:rPr>
        <w:t>values, and</w:t>
      </w:r>
      <w:proofErr w:type="gramEnd"/>
      <w:r w:rsidRPr="00F16672">
        <w:rPr>
          <w:lang w:val="en-US"/>
        </w:rPr>
        <w:t xml:space="preserve"> put on charging at 10% and remove from charging at 90%.</w:t>
      </w:r>
    </w:p>
    <w:p w14:paraId="34482B56" w14:textId="2E2FB835" w:rsidR="00F01713" w:rsidRPr="00F16672" w:rsidRDefault="00D41194">
      <w:pPr>
        <w:pStyle w:val="a3"/>
        <w:numPr>
          <w:ilvl w:val="0"/>
          <w:numId w:val="11"/>
        </w:numPr>
        <w:ind w:left="720" w:hanging="360"/>
        <w:rPr>
          <w:lang w:val="en-US"/>
        </w:rPr>
      </w:pPr>
      <w:r w:rsidRPr="00F16672">
        <w:rPr>
          <w:lang w:val="en-US"/>
        </w:rPr>
        <w:t xml:space="preserve">If you experience difficulties in setting up the toy, then write to the </w:t>
      </w:r>
      <w:proofErr w:type="spellStart"/>
      <w:r w:rsidRPr="00F16672">
        <w:rPr>
          <w:lang w:val="en-US"/>
        </w:rPr>
        <w:t>Whatsapp</w:t>
      </w:r>
      <w:proofErr w:type="spellEnd"/>
      <w:r w:rsidRPr="00F16672">
        <w:rPr>
          <w:lang w:val="en-US"/>
        </w:rPr>
        <w:t xml:space="preserve"> support service </w:t>
      </w:r>
      <w:r w:rsidR="00B512FB" w:rsidRPr="001263B3">
        <w:rPr>
          <w:lang w:val="en-US"/>
        </w:rPr>
        <w:t>+33-643-67-42-47</w:t>
      </w:r>
      <w:r w:rsidRPr="00F16672">
        <w:rPr>
          <w:lang w:val="en-US"/>
        </w:rPr>
        <w:t>, where they will help you.</w:t>
      </w:r>
    </w:p>
    <w:p w14:paraId="4FB353B0" w14:textId="0123E2F6" w:rsidR="00F01713" w:rsidRPr="00F16672" w:rsidRDefault="00D41194">
      <w:pPr>
        <w:pStyle w:val="a3"/>
        <w:numPr>
          <w:ilvl w:val="0"/>
          <w:numId w:val="11"/>
        </w:numPr>
        <w:ind w:left="720" w:hanging="360"/>
        <w:rPr>
          <w:lang w:val="en-US"/>
        </w:rPr>
      </w:pPr>
      <w:r w:rsidRPr="00F16672">
        <w:rPr>
          <w:lang w:val="en-US"/>
        </w:rPr>
        <w:t xml:space="preserve">After the first connection of the toy to the network, it is possible to update the toy, about which the </w:t>
      </w:r>
      <w:proofErr w:type="spellStart"/>
      <w:r w:rsidR="004271DF">
        <w:rPr>
          <w:lang w:val="en-US"/>
        </w:rPr>
        <w:t>LeCoon</w:t>
      </w:r>
      <w:proofErr w:type="spellEnd"/>
      <w:r w:rsidRPr="00F16672">
        <w:rPr>
          <w:lang w:val="en-US"/>
        </w:rPr>
        <w:t xml:space="preserve"> will report and ask you to wait. It is advisable to wait about 1 minute, as the toy will receive a firmware update and report the end.</w:t>
      </w:r>
    </w:p>
    <w:p w14:paraId="2D9E71C9" w14:textId="77777777" w:rsidR="00F01713" w:rsidRPr="00F16672" w:rsidRDefault="00D41194">
      <w:pPr>
        <w:pStyle w:val="a3"/>
        <w:numPr>
          <w:ilvl w:val="0"/>
          <w:numId w:val="11"/>
        </w:numPr>
        <w:ind w:left="720" w:hanging="360"/>
        <w:rPr>
          <w:lang w:val="en-US"/>
        </w:rPr>
      </w:pPr>
      <w:r w:rsidRPr="00F16672">
        <w:rPr>
          <w:lang w:val="en-US"/>
        </w:rPr>
        <w:t>The toy is ready to use.</w:t>
      </w:r>
    </w:p>
    <w:p w14:paraId="3280069C" w14:textId="77777777" w:rsidR="00F01713" w:rsidRPr="00F16672" w:rsidRDefault="00F01713">
      <w:pPr>
        <w:pStyle w:val="a3"/>
        <w:rPr>
          <w:sz w:val="28"/>
          <w:szCs w:val="28"/>
          <w:lang w:val="en-US"/>
        </w:rPr>
      </w:pPr>
    </w:p>
    <w:p w14:paraId="748A594C" w14:textId="77777777" w:rsidR="00F01713" w:rsidRDefault="00D41194">
      <w:pPr>
        <w:pStyle w:val="a3"/>
        <w:rPr>
          <w:sz w:val="28"/>
          <w:szCs w:val="28"/>
        </w:rPr>
      </w:pPr>
      <w:r>
        <w:rPr>
          <w:sz w:val="28"/>
          <w:szCs w:val="28"/>
        </w:rPr>
        <w:t xml:space="preserve">New WI FI </w:t>
      </w:r>
      <w:proofErr w:type="spellStart"/>
      <w:r>
        <w:rPr>
          <w:sz w:val="28"/>
          <w:szCs w:val="28"/>
        </w:rPr>
        <w:t>hotspot</w:t>
      </w:r>
      <w:proofErr w:type="spellEnd"/>
    </w:p>
    <w:p w14:paraId="7A90B583" w14:textId="7A9EDB0C" w:rsidR="00F01713" w:rsidRPr="00F16672" w:rsidRDefault="00D41194">
      <w:pPr>
        <w:pStyle w:val="a3"/>
        <w:numPr>
          <w:ilvl w:val="0"/>
          <w:numId w:val="11"/>
        </w:numPr>
        <w:ind w:left="720" w:hanging="360"/>
        <w:rPr>
          <w:lang w:val="en-US"/>
        </w:rPr>
      </w:pPr>
      <w:r w:rsidRPr="00F16672">
        <w:rPr>
          <w:lang w:val="en-US"/>
        </w:rPr>
        <w:t xml:space="preserve">If you need to connect a new access point, for example, you came to a new place with </w:t>
      </w:r>
      <w:proofErr w:type="spellStart"/>
      <w:r w:rsidR="00B512FB">
        <w:rPr>
          <w:lang w:val="en-US"/>
        </w:rPr>
        <w:t>LeCoon</w:t>
      </w:r>
      <w:proofErr w:type="spellEnd"/>
      <w:r w:rsidRPr="00F16672">
        <w:rPr>
          <w:lang w:val="en-US"/>
        </w:rPr>
        <w:t xml:space="preserve">, then for this, when a new point is available, without deleting anything, go to the settings and reconfigure the device, as you did before. Do not press the reset button or remove the toy from the app. Just wait 30 seconds before tuning. Only if the toy is not configured and writes that it cannot connect to the </w:t>
      </w:r>
      <w:r w:rsidR="004271DF">
        <w:rPr>
          <w:lang w:val="en-US"/>
        </w:rPr>
        <w:t>Racc</w:t>
      </w:r>
      <w:r w:rsidRPr="00F16672">
        <w:rPr>
          <w:lang w:val="en-US"/>
        </w:rPr>
        <w:t xml:space="preserve">oon </w:t>
      </w:r>
      <w:proofErr w:type="spellStart"/>
      <w:r w:rsidRPr="00F16672">
        <w:rPr>
          <w:lang w:val="en-US"/>
        </w:rPr>
        <w:t>apsta</w:t>
      </w:r>
      <w:proofErr w:type="spellEnd"/>
      <w:r w:rsidRPr="00F16672">
        <w:rPr>
          <w:lang w:val="en-US"/>
        </w:rPr>
        <w:t xml:space="preserve"> </w:t>
      </w:r>
      <w:proofErr w:type="spellStart"/>
      <w:r w:rsidR="004271DF">
        <w:rPr>
          <w:lang w:val="en-US"/>
        </w:rPr>
        <w:t>LeC</w:t>
      </w:r>
      <w:r w:rsidRPr="00F16672">
        <w:rPr>
          <w:lang w:val="en-US"/>
        </w:rPr>
        <w:t>coon</w:t>
      </w:r>
      <w:proofErr w:type="spellEnd"/>
      <w:r w:rsidRPr="00F16672">
        <w:rPr>
          <w:lang w:val="en-US"/>
        </w:rPr>
        <w:t xml:space="preserve"> network, in this case, press the reset button on the toy. IMPORTANT. There is no need to remove a toy from the application in any case.</w:t>
      </w:r>
    </w:p>
    <w:p w14:paraId="1C905B01" w14:textId="77777777" w:rsidR="00F01713" w:rsidRDefault="00D41194">
      <w:pPr>
        <w:pStyle w:val="a3"/>
        <w:ind w:firstLine="414"/>
      </w:pPr>
      <w:r>
        <w:rPr>
          <w:noProof/>
        </w:rPr>
        <w:drawing>
          <wp:inline distT="0" distB="0" distL="0" distR="0" wp14:anchorId="399DC669" wp14:editId="74D16F9A">
            <wp:extent cx="1671955" cy="2880995"/>
            <wp:effectExtent l="0" t="0" r="0" b="0"/>
            <wp:docPr id="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5"/>
                    <pic:cNvPicPr>
                      <a:picLocks noChangeAspect="1"/>
                      <a:extLst>
                        <a:ext uri="smNativeData">
                          <sm:smNativeData xmlns:sm="smNativeData" xmlns:w="http://schemas.openxmlformats.org/wordprocessingml/2006/main" xmlns:w10="urn:schemas-microsoft-com:office:word" xmlns:v="urn:schemas-microsoft-com:vml" xmlns:o="urn:schemas-microsoft-com:office:office" xmlns="" val="SMDATA_14_qNZ9Yx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DAAAABAAAAAAAAAAAAAAAAAAAAAAAAAAHgAAAGgAAAAAAAAAAAAAAAAAAAAAAAAAAAAAABAnAAAQJwAAAAAAAAAAAAAAAAAAAAAAAAAAAAAAAAAAAAAAAAAAAAAUAAAAAAAAAMDA/wAAAAAAZAAAADIAAAAAAAAAZAAAAAAAAAB/f38ACgAAACEAAABAAAAAPAAAACwAAAAHoAAAAAAAAAAAAAAAAAAAAAAAAAAAAAAAAAAAAAAAAAAAAABJCgAAuREAAAAAAAAAAAAAAAAAACgAAAAIAAAAAQAAAAEAAAA="/>
                        </a:ext>
                      </a:extLst>
                    </pic:cNvPicPr>
                  </pic:nvPicPr>
                  <pic:blipFill>
                    <a:blip r:embed="rId11"/>
                    <a:stretch>
                      <a:fillRect/>
                    </a:stretch>
                  </pic:blipFill>
                  <pic:spPr>
                    <a:xfrm>
                      <a:off x="0" y="0"/>
                      <a:ext cx="1671955" cy="2880995"/>
                    </a:xfrm>
                    <a:prstGeom prst="rect">
                      <a:avLst/>
                    </a:prstGeom>
                    <a:noFill/>
                    <a:ln w="12700">
                      <a:noFill/>
                    </a:ln>
                  </pic:spPr>
                </pic:pic>
              </a:graphicData>
            </a:graphic>
          </wp:inline>
        </w:drawing>
      </w:r>
    </w:p>
    <w:p w14:paraId="68FFE4F1" w14:textId="77777777" w:rsidR="00F01713" w:rsidRPr="00F16672" w:rsidRDefault="00D41194">
      <w:pPr>
        <w:pStyle w:val="a3"/>
        <w:numPr>
          <w:ilvl w:val="0"/>
          <w:numId w:val="12"/>
        </w:numPr>
        <w:ind w:left="720" w:hanging="360"/>
        <w:rPr>
          <w:lang w:val="en-US"/>
        </w:rPr>
      </w:pPr>
      <w:r w:rsidRPr="00F16672">
        <w:rPr>
          <w:lang w:val="en-US"/>
        </w:rPr>
        <w:t xml:space="preserve">After deleting the toy from the </w:t>
      </w:r>
      <w:r w:rsidRPr="00F16672">
        <w:rPr>
          <w:lang w:val="en-US"/>
        </w:rPr>
        <w:t xml:space="preserve">app, you must re-do all the steps in the "Setting up the toy" section, </w:t>
      </w:r>
      <w:proofErr w:type="gramStart"/>
      <w:r w:rsidRPr="00F16672">
        <w:rPr>
          <w:lang w:val="en-US"/>
        </w:rPr>
        <w:t>with the exception of</w:t>
      </w:r>
      <w:proofErr w:type="gramEnd"/>
      <w:r w:rsidRPr="00F16672">
        <w:rPr>
          <w:lang w:val="en-US"/>
        </w:rPr>
        <w:t xml:space="preserve"> resetting the settings on the device itself.</w:t>
      </w:r>
    </w:p>
    <w:p w14:paraId="3BFED881" w14:textId="43FC5337" w:rsidR="00F01713" w:rsidRPr="00F16672" w:rsidRDefault="00D41194">
      <w:pPr>
        <w:pStyle w:val="a3"/>
        <w:numPr>
          <w:ilvl w:val="0"/>
          <w:numId w:val="12"/>
        </w:numPr>
        <w:ind w:left="720" w:hanging="360"/>
        <w:rPr>
          <w:lang w:val="en-US"/>
        </w:rPr>
      </w:pPr>
      <w:r w:rsidRPr="00F16672">
        <w:rPr>
          <w:lang w:val="en-US"/>
        </w:rPr>
        <w:lastRenderedPageBreak/>
        <w:t xml:space="preserve">If you constantly come to another place, then in order not to set up </w:t>
      </w:r>
      <w:proofErr w:type="spellStart"/>
      <w:r w:rsidR="00B512FB">
        <w:rPr>
          <w:lang w:val="en-US"/>
        </w:rPr>
        <w:t>LeCoon</w:t>
      </w:r>
      <w:proofErr w:type="spellEnd"/>
      <w:r w:rsidRPr="00F16672">
        <w:rPr>
          <w:lang w:val="en-US"/>
        </w:rPr>
        <w:t xml:space="preserve"> every time, then name your network in this place the same as in a permanent place. And give the same password. Then </w:t>
      </w:r>
      <w:proofErr w:type="spellStart"/>
      <w:r w:rsidR="00B512FB">
        <w:rPr>
          <w:lang w:val="en-US"/>
        </w:rPr>
        <w:t>LeCoon</w:t>
      </w:r>
      <w:proofErr w:type="spellEnd"/>
      <w:r w:rsidRPr="00F16672">
        <w:rPr>
          <w:lang w:val="en-US"/>
        </w:rPr>
        <w:t xml:space="preserve"> will always connect automatically.</w:t>
      </w:r>
    </w:p>
    <w:p w14:paraId="3AC4965E" w14:textId="2CCAC5C7" w:rsidR="00F01713" w:rsidRPr="00F16672" w:rsidRDefault="00D41194">
      <w:pPr>
        <w:pStyle w:val="a3"/>
        <w:numPr>
          <w:ilvl w:val="0"/>
          <w:numId w:val="12"/>
        </w:numPr>
        <w:ind w:left="720" w:hanging="360"/>
        <w:rPr>
          <w:lang w:val="en-US"/>
        </w:rPr>
      </w:pPr>
      <w:r w:rsidRPr="00F16672">
        <w:rPr>
          <w:lang w:val="en-US"/>
        </w:rPr>
        <w:t xml:space="preserve">The </w:t>
      </w:r>
      <w:proofErr w:type="spellStart"/>
      <w:r w:rsidR="004271DF">
        <w:rPr>
          <w:lang w:val="en-US"/>
        </w:rPr>
        <w:t>LeCoon</w:t>
      </w:r>
      <w:proofErr w:type="spellEnd"/>
      <w:r w:rsidRPr="00F16672">
        <w:rPr>
          <w:lang w:val="en-US"/>
        </w:rPr>
        <w:t xml:space="preserve"> remembers the places where it has been configured and automatically connects where it has already been. But before that, for a few seconds, he will try to connect to the old access point if the network name and password are different in the new place where he was brought from. But not finding the old location, it will find a familiar network in the new location and connect to it.</w:t>
      </w:r>
    </w:p>
    <w:p w14:paraId="22C97542" w14:textId="77777777" w:rsidR="00F01713" w:rsidRPr="00F16672" w:rsidRDefault="00F01713">
      <w:pPr>
        <w:pStyle w:val="a3"/>
        <w:rPr>
          <w:sz w:val="28"/>
          <w:szCs w:val="28"/>
          <w:lang w:val="en-US"/>
        </w:rPr>
      </w:pPr>
    </w:p>
    <w:p w14:paraId="25A4280A" w14:textId="77777777" w:rsidR="00F01713" w:rsidRPr="00F16672" w:rsidRDefault="00D41194">
      <w:pPr>
        <w:pStyle w:val="a3"/>
        <w:rPr>
          <w:sz w:val="28"/>
          <w:szCs w:val="28"/>
          <w:lang w:val="en-US"/>
        </w:rPr>
      </w:pPr>
      <w:r w:rsidRPr="00F16672">
        <w:rPr>
          <w:sz w:val="28"/>
          <w:szCs w:val="28"/>
          <w:lang w:val="en-US"/>
        </w:rPr>
        <w:t>Playback</w:t>
      </w:r>
    </w:p>
    <w:p w14:paraId="25A0D0EA" w14:textId="77777777" w:rsidR="00F01713" w:rsidRPr="00F16672" w:rsidRDefault="00D41194">
      <w:pPr>
        <w:ind w:left="284"/>
        <w:rPr>
          <w:i/>
          <w:lang w:val="en-US"/>
        </w:rPr>
      </w:pPr>
      <w:r w:rsidRPr="00F16672">
        <w:rPr>
          <w:i/>
          <w:sz w:val="28"/>
          <w:szCs w:val="28"/>
          <w:lang w:val="en-US"/>
        </w:rPr>
        <w:t>Sending a text message or recording your voice</w:t>
      </w:r>
    </w:p>
    <w:p w14:paraId="257B6D36" w14:textId="77777777" w:rsidR="00F01713" w:rsidRPr="00F16672" w:rsidRDefault="00D41194">
      <w:pPr>
        <w:pStyle w:val="a3"/>
        <w:numPr>
          <w:ilvl w:val="0"/>
          <w:numId w:val="6"/>
        </w:numPr>
        <w:ind w:left="284"/>
        <w:rPr>
          <w:lang w:val="en-US"/>
        </w:rPr>
      </w:pPr>
      <w:r w:rsidRPr="00F16672">
        <w:rPr>
          <w:lang w:val="en-US"/>
        </w:rPr>
        <w:t>Sending a text or voice message is very similar to communicating in popular instant messengers, so it should not be difficult to use.</w:t>
      </w:r>
    </w:p>
    <w:p w14:paraId="0B19800B" w14:textId="77777777" w:rsidR="00F01713" w:rsidRPr="00F16672" w:rsidRDefault="00D41194">
      <w:pPr>
        <w:pStyle w:val="a3"/>
        <w:numPr>
          <w:ilvl w:val="0"/>
          <w:numId w:val="6"/>
        </w:numPr>
        <w:ind w:left="284"/>
        <w:rPr>
          <w:lang w:val="en-US"/>
        </w:rPr>
      </w:pPr>
      <w:proofErr w:type="spellStart"/>
      <w:r w:rsidRPr="00F16672">
        <w:rPr>
          <w:b/>
          <w:bCs/>
          <w:lang w:val="en-US"/>
        </w:rPr>
        <w:t>IMPORTANT.</w:t>
      </w:r>
      <w:r w:rsidRPr="00F16672">
        <w:rPr>
          <w:lang w:val="en-US"/>
        </w:rPr>
        <w:t>The</w:t>
      </w:r>
      <w:proofErr w:type="spellEnd"/>
      <w:r w:rsidRPr="00F16672">
        <w:rPr>
          <w:lang w:val="en-US"/>
        </w:rPr>
        <w:t xml:space="preserve"> volume of messages and files is adjusted at the top of the playback screen by clicking on the "speaker" icon.</w:t>
      </w:r>
    </w:p>
    <w:p w14:paraId="6C51EE26" w14:textId="77777777" w:rsidR="00F01713" w:rsidRDefault="00D41194">
      <w:pPr>
        <w:pStyle w:val="a3"/>
        <w:numPr>
          <w:ilvl w:val="0"/>
          <w:numId w:val="6"/>
        </w:numPr>
        <w:ind w:left="284"/>
      </w:pPr>
      <w:r w:rsidRPr="00F16672">
        <w:rPr>
          <w:lang w:val="en-US"/>
        </w:rPr>
        <w:t xml:space="preserve">On the main screen, enter the text message you want to send at the bottom. </w:t>
      </w:r>
      <w:r>
        <w:t xml:space="preserve">The </w:t>
      </w:r>
      <w:proofErr w:type="spellStart"/>
      <w:r>
        <w:t>amount</w:t>
      </w:r>
      <w:proofErr w:type="spellEnd"/>
      <w:r>
        <w:t xml:space="preserve"> </w:t>
      </w:r>
      <w:proofErr w:type="spellStart"/>
      <w:r>
        <w:t>of</w:t>
      </w:r>
      <w:proofErr w:type="spellEnd"/>
      <w:r>
        <w:t xml:space="preserve"> </w:t>
      </w:r>
      <w:proofErr w:type="spellStart"/>
      <w:r>
        <w:t>text</w:t>
      </w:r>
      <w:proofErr w:type="spellEnd"/>
      <w:r>
        <w:t xml:space="preserve"> </w:t>
      </w:r>
      <w:proofErr w:type="spellStart"/>
      <w:r>
        <w:t>is</w:t>
      </w:r>
      <w:proofErr w:type="spellEnd"/>
      <w:r>
        <w:t xml:space="preserve"> </w:t>
      </w:r>
      <w:proofErr w:type="spellStart"/>
      <w:r>
        <w:t>unlimited</w:t>
      </w:r>
      <w:proofErr w:type="spellEnd"/>
      <w:r>
        <w:t>.</w:t>
      </w:r>
    </w:p>
    <w:p w14:paraId="1E2A24F0" w14:textId="77777777" w:rsidR="00F01713" w:rsidRDefault="00D41194">
      <w:pPr>
        <w:pStyle w:val="a3"/>
        <w:ind w:left="1080"/>
      </w:pPr>
      <w:r>
        <w:rPr>
          <w:noProof/>
        </w:rPr>
        <w:drawing>
          <wp:inline distT="0" distB="0" distL="0" distR="0" wp14:anchorId="21B34F66" wp14:editId="76F9B79F">
            <wp:extent cx="1737995" cy="3304540"/>
            <wp:effectExtent l="0" t="0" r="0" b="0"/>
            <wp:docPr id="8"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16"/>
                    <pic:cNvPicPr>
                      <a:picLocks noChangeAspect="1"/>
                      <a:extLst>
                        <a:ext uri="smNativeData">
                          <sm:smNativeData xmlns:sm="smNativeData" xmlns:w="http://schemas.openxmlformats.org/wordprocessingml/2006/main" xmlns:w10="urn:schemas-microsoft-com:office:word" xmlns:v="urn:schemas-microsoft-com:vml" xmlns:o="urn:schemas-microsoft-com:office:office" xmlns="" val="SMDATA_14_qNZ9Yx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DAAAABAAAAAAAAAAAAAAAAAAAAAAAAAAHgAAAGgAAAAAAAAAAAAAAAAAAAAAAAAAAAAAABAnAAAQJwAAAAAAAAAAAAAAAAAAAAAAAAAAAAAAAAAAAAAAAAAAAAAUAAAAAAAAAMDA/wAAAAAAZAAAADIAAAAAAAAAZAAAAAAAAAB/f38ACgAAACEAAABAAAAAPAAAADYAAAAHoAAAAAAAAAAAAAAAAAAAAAAAAAAAAAAAAAAAAAAAAAAAAACxCgAAVBQAAAAAAAAAAAAAAAAAACgAAAAIAAAAAQAAAAEAAAA="/>
                        </a:ext>
                      </a:extLst>
                    </pic:cNvPicPr>
                  </pic:nvPicPr>
                  <pic:blipFill>
                    <a:blip r:embed="rId12"/>
                    <a:stretch>
                      <a:fillRect/>
                    </a:stretch>
                  </pic:blipFill>
                  <pic:spPr>
                    <a:xfrm>
                      <a:off x="0" y="0"/>
                      <a:ext cx="1737995" cy="3304540"/>
                    </a:xfrm>
                    <a:prstGeom prst="rect">
                      <a:avLst/>
                    </a:prstGeom>
                    <a:noFill/>
                    <a:ln w="12700">
                      <a:noFill/>
                    </a:ln>
                  </pic:spPr>
                </pic:pic>
              </a:graphicData>
            </a:graphic>
          </wp:inline>
        </w:drawing>
      </w:r>
    </w:p>
    <w:p w14:paraId="51D7CBDA" w14:textId="77777777" w:rsidR="00F01713" w:rsidRPr="00F16672" w:rsidRDefault="00D41194">
      <w:pPr>
        <w:pStyle w:val="a3"/>
        <w:numPr>
          <w:ilvl w:val="0"/>
          <w:numId w:val="6"/>
        </w:numPr>
        <w:ind w:left="284"/>
        <w:rPr>
          <w:lang w:val="en-US"/>
        </w:rPr>
      </w:pPr>
      <w:r w:rsidRPr="00F16672">
        <w:rPr>
          <w:lang w:val="en-US"/>
        </w:rPr>
        <w:t>After entering, send a message to the toy</w:t>
      </w:r>
    </w:p>
    <w:p w14:paraId="5EB43AAB" w14:textId="77777777" w:rsidR="00F01713" w:rsidRPr="00F16672" w:rsidRDefault="00D41194">
      <w:pPr>
        <w:pStyle w:val="a3"/>
        <w:numPr>
          <w:ilvl w:val="0"/>
          <w:numId w:val="6"/>
        </w:numPr>
        <w:ind w:left="284"/>
        <w:rPr>
          <w:lang w:val="en-US"/>
        </w:rPr>
      </w:pPr>
      <w:r w:rsidRPr="00F16672">
        <w:rPr>
          <w:lang w:val="en-US"/>
        </w:rPr>
        <w:t>All new files that the device receives are displayed below those previously received.</w:t>
      </w:r>
    </w:p>
    <w:p w14:paraId="433B8F1B" w14:textId="77777777" w:rsidR="00F01713" w:rsidRPr="00F16672" w:rsidRDefault="00D41194">
      <w:pPr>
        <w:pStyle w:val="a3"/>
        <w:numPr>
          <w:ilvl w:val="0"/>
          <w:numId w:val="6"/>
        </w:numPr>
        <w:ind w:left="284"/>
        <w:rPr>
          <w:lang w:val="en-US"/>
        </w:rPr>
      </w:pPr>
      <w:r w:rsidRPr="00F16672">
        <w:rPr>
          <w:lang w:val="en-US"/>
        </w:rPr>
        <w:t>The toy will receive a message and to play it, you must press the "play" button, which is located to the right of the file name.</w:t>
      </w:r>
    </w:p>
    <w:p w14:paraId="5EEDE89B" w14:textId="77777777" w:rsidR="00F01713" w:rsidRDefault="00D41194">
      <w:pPr>
        <w:pStyle w:val="a3"/>
        <w:numPr>
          <w:ilvl w:val="0"/>
          <w:numId w:val="6"/>
        </w:numPr>
        <w:ind w:left="284"/>
      </w:pPr>
      <w:r w:rsidRPr="00F16672">
        <w:rPr>
          <w:lang w:val="en-US"/>
        </w:rPr>
        <w:t xml:space="preserve">After that, the toy will play it in the voice that you have selected in the "Speech Synthesizer" profile. There are now two synthesizers in the toy - Google and </w:t>
      </w:r>
      <w:proofErr w:type="spellStart"/>
      <w:r w:rsidRPr="00F16672">
        <w:rPr>
          <w:lang w:val="en-US"/>
        </w:rPr>
        <w:t>Rhvoice</w:t>
      </w:r>
      <w:proofErr w:type="spellEnd"/>
      <w:r w:rsidRPr="00F16672">
        <w:rPr>
          <w:lang w:val="en-US"/>
        </w:rPr>
        <w:t xml:space="preserve">, when you click on the "Speech synthesizer" button, a list of synthesizers appears. Google Synthesizer has more natural speech based on artificial intelligence, and we recommend using it. In addition, this synthesizer has </w:t>
      </w:r>
      <w:proofErr w:type="gramStart"/>
      <w:r w:rsidRPr="00F16672">
        <w:rPr>
          <w:lang w:val="en-US"/>
        </w:rPr>
        <w:t>a large number of</w:t>
      </w:r>
      <w:proofErr w:type="gramEnd"/>
      <w:r w:rsidRPr="00F16672">
        <w:rPr>
          <w:lang w:val="en-US"/>
        </w:rPr>
        <w:t xml:space="preserve"> different voices, when you click on the "language" button, a list drops out. The </w:t>
      </w:r>
      <w:proofErr w:type="spellStart"/>
      <w:r w:rsidRPr="00F16672">
        <w:rPr>
          <w:lang w:val="en-US"/>
        </w:rPr>
        <w:t>Rhvoice</w:t>
      </w:r>
      <w:proofErr w:type="spellEnd"/>
      <w:r w:rsidRPr="00F16672">
        <w:rPr>
          <w:lang w:val="en-US"/>
        </w:rPr>
        <w:t xml:space="preserve"> synthesizer has rare languages ​​such as Tatar, Georgian, Kyrgyz, etc. </w:t>
      </w:r>
      <w:proofErr w:type="spellStart"/>
      <w:r>
        <w:t>But</w:t>
      </w:r>
      <w:proofErr w:type="spellEnd"/>
      <w:r>
        <w:t xml:space="preserve"> </w:t>
      </w:r>
      <w:proofErr w:type="spellStart"/>
      <w:r>
        <w:t>the</w:t>
      </w:r>
      <w:proofErr w:type="spellEnd"/>
      <w:r>
        <w:t xml:space="preserve"> </w:t>
      </w:r>
      <w:proofErr w:type="spellStart"/>
      <w:r>
        <w:t>speech</w:t>
      </w:r>
      <w:proofErr w:type="spellEnd"/>
      <w:r>
        <w:t xml:space="preserve"> </w:t>
      </w:r>
      <w:proofErr w:type="spellStart"/>
      <w:r>
        <w:t>of</w:t>
      </w:r>
      <w:proofErr w:type="spellEnd"/>
      <w:r>
        <w:t xml:space="preserve"> </w:t>
      </w:r>
      <w:proofErr w:type="spellStart"/>
      <w:r>
        <w:t>this</w:t>
      </w:r>
      <w:proofErr w:type="spellEnd"/>
      <w:r>
        <w:t xml:space="preserve"> </w:t>
      </w:r>
      <w:proofErr w:type="spellStart"/>
      <w:r>
        <w:t>synthesizer</w:t>
      </w:r>
      <w:proofErr w:type="spellEnd"/>
      <w:r>
        <w:t xml:space="preserve"> </w:t>
      </w:r>
      <w:proofErr w:type="spellStart"/>
      <w:r>
        <w:t>is</w:t>
      </w:r>
      <w:proofErr w:type="spellEnd"/>
      <w:r>
        <w:t xml:space="preserve"> </w:t>
      </w:r>
      <w:proofErr w:type="spellStart"/>
      <w:r>
        <w:t>less</w:t>
      </w:r>
      <w:proofErr w:type="spellEnd"/>
      <w:r>
        <w:t xml:space="preserve"> </w:t>
      </w:r>
      <w:proofErr w:type="spellStart"/>
      <w:r>
        <w:t>natural</w:t>
      </w:r>
      <w:proofErr w:type="spellEnd"/>
      <w:r>
        <w:t>.</w:t>
      </w:r>
    </w:p>
    <w:p w14:paraId="68016E6E" w14:textId="77777777" w:rsidR="00F01713" w:rsidRDefault="00D41194">
      <w:pPr>
        <w:pStyle w:val="a3"/>
        <w:ind w:left="284" w:firstLine="850"/>
      </w:pPr>
      <w:r>
        <w:rPr>
          <w:noProof/>
        </w:rPr>
        <w:lastRenderedPageBreak/>
        <w:drawing>
          <wp:inline distT="0" distB="0" distL="0" distR="0" wp14:anchorId="6506381C" wp14:editId="3AA372FF">
            <wp:extent cx="1475740" cy="2838450"/>
            <wp:effectExtent l="0" t="0" r="0" b="0"/>
            <wp:docPr id="9"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6"/>
                    <pic:cNvPicPr>
                      <a:picLocks noChangeAspect="1"/>
                      <a:extLst>
                        <a:ext uri="smNativeData">
                          <sm:smNativeData xmlns:sm="smNativeData" xmlns:w="http://schemas.openxmlformats.org/wordprocessingml/2006/main" xmlns:w10="urn:schemas-microsoft-com:office:word" xmlns:v="urn:schemas-microsoft-com:vml" xmlns:o="urn:schemas-microsoft-com:office:office" xmlns="" val="SMDATA_14_qNZ9Yx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DAAAABAAAAAAAAAAAAAAAAAAAAAAAAAAHgAAAGgAAAAAAAAAAAAAAAAAAAAAAAAAAAAAABAnAAAQJwAAAAAAAAAAAAAAAAAAAAAAAAAAAAAAAAAAAAAAAAAAAAAUAAAAAAAAAMDA/wAAAAAAZAAAADIAAAAAAAAAZAAAAAAAAAB/f38ACgAAACEAAABAAAAAPAAAADsAAAAHoAAAAAAAAAAAAAAAAAAAAAAAAAAAAAAAAAAAAAAAAAAAAAAUCQAAdhEAAAAAAAAAAAAAAAAAACgAAAAIAAAAAQAAAAEAAAA="/>
                        </a:ext>
                      </a:extLst>
                    </pic:cNvPicPr>
                  </pic:nvPicPr>
                  <pic:blipFill>
                    <a:blip r:embed="rId13"/>
                    <a:stretch>
                      <a:fillRect/>
                    </a:stretch>
                  </pic:blipFill>
                  <pic:spPr>
                    <a:xfrm>
                      <a:off x="0" y="0"/>
                      <a:ext cx="1475740" cy="2838450"/>
                    </a:xfrm>
                    <a:prstGeom prst="rect">
                      <a:avLst/>
                    </a:prstGeom>
                    <a:noFill/>
                    <a:ln w="12700">
                      <a:noFill/>
                    </a:ln>
                  </pic:spPr>
                </pic:pic>
              </a:graphicData>
            </a:graphic>
          </wp:inline>
        </w:drawing>
      </w:r>
    </w:p>
    <w:p w14:paraId="19F64FEC" w14:textId="77777777" w:rsidR="00F01713" w:rsidRPr="00F16672" w:rsidRDefault="00D41194">
      <w:pPr>
        <w:pStyle w:val="a3"/>
        <w:numPr>
          <w:ilvl w:val="0"/>
          <w:numId w:val="6"/>
        </w:numPr>
        <w:ind w:left="284"/>
        <w:rPr>
          <w:lang w:val="en-US"/>
        </w:rPr>
      </w:pPr>
      <w:r w:rsidRPr="00F16672">
        <w:rPr>
          <w:lang w:val="en-US"/>
        </w:rPr>
        <w:t>Playback is one by one, after one file ends, another one will start playing.</w:t>
      </w:r>
    </w:p>
    <w:p w14:paraId="1964E209" w14:textId="77777777" w:rsidR="00F01713" w:rsidRPr="00F16672" w:rsidRDefault="00D41194">
      <w:pPr>
        <w:pStyle w:val="a3"/>
        <w:numPr>
          <w:ilvl w:val="0"/>
          <w:numId w:val="6"/>
        </w:numPr>
        <w:ind w:left="284"/>
        <w:rPr>
          <w:lang w:val="en-US"/>
        </w:rPr>
      </w:pPr>
      <w:r w:rsidRPr="00F16672">
        <w:rPr>
          <w:lang w:val="en-US"/>
        </w:rPr>
        <w:t>If you want to change the voice, speed or pitch of the voice, then you need to recreate the text and send it for playback. Repeating the old file with the new parameters will not change anything. The new settings will only apply to the new message.</w:t>
      </w:r>
    </w:p>
    <w:p w14:paraId="4E4029D1" w14:textId="77777777" w:rsidR="00F01713" w:rsidRPr="00F16672" w:rsidRDefault="00D41194">
      <w:pPr>
        <w:pStyle w:val="a3"/>
        <w:numPr>
          <w:ilvl w:val="0"/>
          <w:numId w:val="6"/>
        </w:numPr>
        <w:ind w:left="284"/>
        <w:rPr>
          <w:lang w:val="en-US"/>
        </w:rPr>
      </w:pPr>
      <w:r w:rsidRPr="00F16672">
        <w:rPr>
          <w:lang w:val="en-US"/>
        </w:rPr>
        <w:t>In the app on your phone, you will see the message being played back.</w:t>
      </w:r>
    </w:p>
    <w:p w14:paraId="0E9119C2" w14:textId="77777777" w:rsidR="00F01713" w:rsidRPr="00F16672" w:rsidRDefault="00D41194">
      <w:pPr>
        <w:pStyle w:val="a3"/>
        <w:numPr>
          <w:ilvl w:val="0"/>
          <w:numId w:val="6"/>
        </w:numPr>
        <w:ind w:left="284"/>
        <w:rPr>
          <w:lang w:val="en-US"/>
        </w:rPr>
      </w:pPr>
      <w:r w:rsidRPr="00F16672">
        <w:rPr>
          <w:lang w:val="en-US"/>
        </w:rPr>
        <w:t>If you want to record and send your voice for playback by the toy, then you need to press and hold the "microphone" icon in the lower right corner.</w:t>
      </w:r>
    </w:p>
    <w:p w14:paraId="6F95F15A" w14:textId="77777777" w:rsidR="00F01713" w:rsidRDefault="00D41194">
      <w:pPr>
        <w:pStyle w:val="a3"/>
        <w:ind w:left="1080"/>
      </w:pPr>
      <w:r>
        <w:rPr>
          <w:noProof/>
        </w:rPr>
        <w:drawing>
          <wp:inline distT="0" distB="0" distL="0" distR="0" wp14:anchorId="2B7F7EE6" wp14:editId="5534045C">
            <wp:extent cx="1524000" cy="2819400"/>
            <wp:effectExtent l="0" t="0" r="0" b="0"/>
            <wp:docPr id="10"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7"/>
                    <pic:cNvPicPr>
                      <a:picLocks noChangeAspect="1"/>
                      <a:extLst>
                        <a:ext uri="smNativeData">
                          <sm:smNativeData xmlns:sm="smNativeData" xmlns:w="http://schemas.openxmlformats.org/wordprocessingml/2006/main" xmlns:w10="urn:schemas-microsoft-com:office:word" xmlns:v="urn:schemas-microsoft-com:vml" xmlns:o="urn:schemas-microsoft-com:office:office" xmlns="" val="SMDATA_14_qNZ9Yx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DAAAABAAAAAAAAAAAAAAAAAAAAAAAAAAHgAAAGgAAAAAAAAAAAAAAAAAAAAAAAAAAAAAABAnAAAQJwAAAAAAAAAAAAAAAAAAAAAAAAAAAAAAAAAAAAAAAAAAAAAUAAAAAAAAAMDA/wAAAAAAZAAAADIAAAAAAAAAZAAAAAAAAAB/f38ACgAAACEAAABAAAAAPAAAAEAAAAAHoAAAAAAAAAAAAAAAAAAAAAAAAAAAAAAAAAAAAAAAAAAAAABgCQAAWBEAAAAAAAAAAAAAAAAAACgAAAAIAAAAAQAAAAEAAAA="/>
                        </a:ext>
                      </a:extLst>
                    </pic:cNvPicPr>
                  </pic:nvPicPr>
                  <pic:blipFill>
                    <a:blip r:embed="rId14"/>
                    <a:stretch>
                      <a:fillRect/>
                    </a:stretch>
                  </pic:blipFill>
                  <pic:spPr>
                    <a:xfrm>
                      <a:off x="0" y="0"/>
                      <a:ext cx="1524000" cy="2819400"/>
                    </a:xfrm>
                    <a:prstGeom prst="rect">
                      <a:avLst/>
                    </a:prstGeom>
                    <a:noFill/>
                    <a:ln w="12700">
                      <a:noFill/>
                    </a:ln>
                  </pic:spPr>
                </pic:pic>
              </a:graphicData>
            </a:graphic>
          </wp:inline>
        </w:drawing>
      </w:r>
    </w:p>
    <w:p w14:paraId="66590DA4" w14:textId="77777777" w:rsidR="00F01713" w:rsidRPr="00F16672" w:rsidRDefault="00D41194">
      <w:pPr>
        <w:pStyle w:val="a3"/>
        <w:numPr>
          <w:ilvl w:val="0"/>
          <w:numId w:val="6"/>
        </w:numPr>
        <w:ind w:left="709" w:hanging="360"/>
        <w:rPr>
          <w:lang w:val="en-US"/>
        </w:rPr>
      </w:pPr>
      <w:r w:rsidRPr="00F16672">
        <w:rPr>
          <w:lang w:val="en-US"/>
        </w:rPr>
        <w:t xml:space="preserve">Recording will continue </w:t>
      </w:r>
      <w:proofErr w:type="gramStart"/>
      <w:r w:rsidRPr="00F16672">
        <w:rPr>
          <w:lang w:val="en-US"/>
        </w:rPr>
        <w:t>as long as</w:t>
      </w:r>
      <w:proofErr w:type="gramEnd"/>
      <w:r w:rsidRPr="00F16672">
        <w:rPr>
          <w:lang w:val="en-US"/>
        </w:rPr>
        <w:t xml:space="preserve"> you keep the 'microphone' pressed. After you release the "microphone", the recording of your voice will be queued.</w:t>
      </w:r>
    </w:p>
    <w:p w14:paraId="016D47D7" w14:textId="77777777" w:rsidR="00F01713" w:rsidRDefault="00D41194">
      <w:pPr>
        <w:ind w:left="284"/>
        <w:rPr>
          <w:i/>
        </w:rPr>
      </w:pPr>
      <w:proofErr w:type="spellStart"/>
      <w:r>
        <w:rPr>
          <w:i/>
          <w:sz w:val="28"/>
          <w:szCs w:val="28"/>
        </w:rPr>
        <w:t>Playing</w:t>
      </w:r>
      <w:proofErr w:type="spellEnd"/>
      <w:r>
        <w:rPr>
          <w:i/>
          <w:sz w:val="28"/>
          <w:szCs w:val="28"/>
        </w:rPr>
        <w:t xml:space="preserve"> </w:t>
      </w:r>
      <w:proofErr w:type="spellStart"/>
      <w:r>
        <w:rPr>
          <w:i/>
          <w:sz w:val="28"/>
          <w:szCs w:val="28"/>
        </w:rPr>
        <w:t>audio</w:t>
      </w:r>
      <w:proofErr w:type="spellEnd"/>
      <w:r>
        <w:rPr>
          <w:i/>
          <w:sz w:val="28"/>
          <w:szCs w:val="28"/>
        </w:rPr>
        <w:t xml:space="preserve"> </w:t>
      </w:r>
      <w:proofErr w:type="spellStart"/>
      <w:r>
        <w:rPr>
          <w:i/>
          <w:sz w:val="28"/>
          <w:szCs w:val="28"/>
        </w:rPr>
        <w:t>and</w:t>
      </w:r>
      <w:proofErr w:type="spellEnd"/>
      <w:r>
        <w:rPr>
          <w:i/>
          <w:sz w:val="28"/>
          <w:szCs w:val="28"/>
        </w:rPr>
        <w:t xml:space="preserve"> </w:t>
      </w:r>
      <w:proofErr w:type="spellStart"/>
      <w:r>
        <w:rPr>
          <w:i/>
          <w:sz w:val="28"/>
          <w:szCs w:val="28"/>
        </w:rPr>
        <w:t>text</w:t>
      </w:r>
      <w:proofErr w:type="spellEnd"/>
      <w:r>
        <w:rPr>
          <w:i/>
          <w:sz w:val="28"/>
          <w:szCs w:val="28"/>
        </w:rPr>
        <w:t xml:space="preserve"> </w:t>
      </w:r>
      <w:proofErr w:type="spellStart"/>
      <w:r>
        <w:rPr>
          <w:i/>
          <w:sz w:val="28"/>
          <w:szCs w:val="28"/>
        </w:rPr>
        <w:t>files</w:t>
      </w:r>
      <w:proofErr w:type="spellEnd"/>
    </w:p>
    <w:p w14:paraId="5869AEDD" w14:textId="77777777" w:rsidR="00F01713" w:rsidRPr="00F16672" w:rsidRDefault="00D41194">
      <w:pPr>
        <w:pStyle w:val="a3"/>
        <w:numPr>
          <w:ilvl w:val="0"/>
          <w:numId w:val="14"/>
        </w:numPr>
        <w:ind w:left="284"/>
        <w:rPr>
          <w:lang w:val="en-US"/>
        </w:rPr>
      </w:pPr>
      <w:r w:rsidRPr="00F16672">
        <w:rPr>
          <w:lang w:val="en-US"/>
        </w:rPr>
        <w:t xml:space="preserve">On the main </w:t>
      </w:r>
      <w:r w:rsidRPr="00F16672">
        <w:rPr>
          <w:lang w:val="en-US"/>
        </w:rPr>
        <w:t>screen, click on the paperclip icon in the lower left corner.</w:t>
      </w:r>
    </w:p>
    <w:p w14:paraId="6966311F" w14:textId="77777777" w:rsidR="00F01713" w:rsidRPr="00F16672" w:rsidRDefault="00D41194">
      <w:pPr>
        <w:pStyle w:val="a3"/>
        <w:numPr>
          <w:ilvl w:val="0"/>
          <w:numId w:val="14"/>
        </w:numPr>
        <w:ind w:left="284"/>
        <w:rPr>
          <w:lang w:val="en-US"/>
        </w:rPr>
      </w:pPr>
      <w:r w:rsidRPr="00F16672">
        <w:rPr>
          <w:lang w:val="en-US"/>
        </w:rPr>
        <w:t>By clicking on the paperclip, you can select a file from different sources. Templates - a file that you created yourself and saved in the "templates" folder in the application. You can also select a file to play from a folder in your phone's memory where you save your files when downloading from the Internet.</w:t>
      </w:r>
    </w:p>
    <w:p w14:paraId="10775997" w14:textId="77777777" w:rsidR="00F01713" w:rsidRPr="00F16672" w:rsidRDefault="00D41194">
      <w:pPr>
        <w:pStyle w:val="a3"/>
        <w:numPr>
          <w:ilvl w:val="0"/>
          <w:numId w:val="14"/>
        </w:numPr>
        <w:ind w:left="284"/>
        <w:rPr>
          <w:lang w:val="en-US"/>
        </w:rPr>
      </w:pPr>
      <w:r w:rsidRPr="00F16672">
        <w:rPr>
          <w:lang w:val="en-US"/>
        </w:rPr>
        <w:t>You can select several files at once, you can select one and add to the playlist.</w:t>
      </w:r>
    </w:p>
    <w:p w14:paraId="4DB4BBD7" w14:textId="77777777" w:rsidR="00F01713" w:rsidRPr="00F16672" w:rsidRDefault="00D41194">
      <w:pPr>
        <w:pStyle w:val="a3"/>
        <w:numPr>
          <w:ilvl w:val="0"/>
          <w:numId w:val="14"/>
        </w:numPr>
        <w:ind w:left="284"/>
        <w:rPr>
          <w:lang w:val="en-US"/>
        </w:rPr>
      </w:pPr>
      <w:r w:rsidRPr="00F16672">
        <w:rPr>
          <w:lang w:val="en-US"/>
        </w:rPr>
        <w:t>You can also use the files that our users have downloaded to the library on the server, with a small number of stories, songs and fairy tales, from where you can also play.</w:t>
      </w:r>
    </w:p>
    <w:p w14:paraId="2996F39C" w14:textId="77777777" w:rsidR="00F01713" w:rsidRPr="00F16672" w:rsidRDefault="00D41194">
      <w:pPr>
        <w:pStyle w:val="a3"/>
        <w:numPr>
          <w:ilvl w:val="0"/>
          <w:numId w:val="14"/>
        </w:numPr>
        <w:ind w:left="284"/>
        <w:rPr>
          <w:lang w:val="en-US"/>
        </w:rPr>
      </w:pPr>
      <w:r w:rsidRPr="00F16672">
        <w:rPr>
          <w:lang w:val="en-US"/>
        </w:rPr>
        <w:t>Click on the paperclip and select the file you want to play in the folder.</w:t>
      </w:r>
    </w:p>
    <w:p w14:paraId="1F0C6C9C" w14:textId="77777777" w:rsidR="00F01713" w:rsidRDefault="00D41194">
      <w:pPr>
        <w:pStyle w:val="a3"/>
        <w:ind w:left="1080" w:hanging="87"/>
      </w:pPr>
      <w:r>
        <w:rPr>
          <w:noProof/>
        </w:rPr>
        <w:lastRenderedPageBreak/>
        <w:drawing>
          <wp:inline distT="0" distB="0" distL="0" distR="0" wp14:anchorId="47983036" wp14:editId="347E6BF2">
            <wp:extent cx="1638300" cy="3114675"/>
            <wp:effectExtent l="0" t="0" r="0" b="0"/>
            <wp:docPr id="11"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4"/>
                    <pic:cNvPicPr>
                      <a:picLocks noChangeAspect="1"/>
                      <a:extLst>
                        <a:ext uri="smNativeData">
                          <sm:smNativeData xmlns:sm="smNativeData" xmlns:w="http://schemas.openxmlformats.org/wordprocessingml/2006/main" xmlns:w10="urn:schemas-microsoft-com:office:word" xmlns:v="urn:schemas-microsoft-com:vml" xmlns:o="urn:schemas-microsoft-com:office:office" xmlns="" val="SMDATA_14_qNZ9Yx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DAAAABAAAAAAAAAAAAAAAAAAAAAAAAAAHgAAAGgAAAAAAAAAAAAAAAAAAAAAAAAAAAAAABAnAAAQJwAAAAAAAAAAAAAAAAAAAAAAAAAAAAAAAAAAAAAAAAAAAAAUAAAAAAAAAMDA/wAAAAAAZAAAADIAAAAAAAAAZAAAAAAAAAB/f38ACgAAACEAAABAAAAAPAAAAEgAAAAHoAAAAAAAAAAAAAAAAAAAAAAAAAAAAAAAAAAAAAAAAAAAAAAUCgAAKRMAAAAAAAAAAAAAAAAAACgAAAAIAAAAAQAAAAEAAAA="/>
                        </a:ext>
                      </a:extLst>
                    </pic:cNvPicPr>
                  </pic:nvPicPr>
                  <pic:blipFill>
                    <a:blip r:embed="rId15"/>
                    <a:stretch>
                      <a:fillRect/>
                    </a:stretch>
                  </pic:blipFill>
                  <pic:spPr>
                    <a:xfrm>
                      <a:off x="0" y="0"/>
                      <a:ext cx="1638300" cy="3114675"/>
                    </a:xfrm>
                    <a:prstGeom prst="rect">
                      <a:avLst/>
                    </a:prstGeom>
                    <a:noFill/>
                    <a:ln w="12700">
                      <a:noFill/>
                    </a:ln>
                  </pic:spPr>
                </pic:pic>
              </a:graphicData>
            </a:graphic>
          </wp:inline>
        </w:drawing>
      </w:r>
    </w:p>
    <w:p w14:paraId="3AAF5458" w14:textId="77777777" w:rsidR="00F01713" w:rsidRPr="00F16672" w:rsidRDefault="00D41194">
      <w:pPr>
        <w:pStyle w:val="a3"/>
        <w:numPr>
          <w:ilvl w:val="0"/>
          <w:numId w:val="14"/>
        </w:numPr>
        <w:ind w:left="284"/>
        <w:rPr>
          <w:lang w:val="en-US"/>
        </w:rPr>
      </w:pPr>
      <w:r w:rsidRPr="00F16672">
        <w:rPr>
          <w:lang w:val="en-US"/>
        </w:rPr>
        <w:t>Select the file you need and send it to the toy.</w:t>
      </w:r>
    </w:p>
    <w:p w14:paraId="73438C3B" w14:textId="77777777" w:rsidR="00F01713" w:rsidRPr="00F16672" w:rsidRDefault="00D41194">
      <w:pPr>
        <w:pStyle w:val="a3"/>
        <w:numPr>
          <w:ilvl w:val="0"/>
          <w:numId w:val="14"/>
        </w:numPr>
        <w:ind w:left="284"/>
        <w:rPr>
          <w:lang w:val="en-US"/>
        </w:rPr>
      </w:pPr>
      <w:r w:rsidRPr="00F16672">
        <w:rPr>
          <w:lang w:val="en-US"/>
        </w:rPr>
        <w:t>The toy will play the sent file. If it is a text file, then the toy will voice it in the previously selected voice, if it is an audio file, it will play it after pressing the "play" button.</w:t>
      </w:r>
    </w:p>
    <w:p w14:paraId="0167B297" w14:textId="77777777" w:rsidR="00F01713" w:rsidRPr="00F16672" w:rsidRDefault="00D41194">
      <w:pPr>
        <w:pStyle w:val="a3"/>
        <w:numPr>
          <w:ilvl w:val="0"/>
          <w:numId w:val="14"/>
        </w:numPr>
        <w:ind w:left="284"/>
        <w:rPr>
          <w:lang w:val="en-US"/>
        </w:rPr>
      </w:pPr>
      <w:r w:rsidRPr="00F16672">
        <w:rPr>
          <w:lang w:val="en-US"/>
        </w:rPr>
        <w:t>Note that if you change the speech synthesizer settings, the new settings will only apply to the new text message.</w:t>
      </w:r>
    </w:p>
    <w:p w14:paraId="023B07C7" w14:textId="77777777" w:rsidR="00F01713" w:rsidRPr="00F16672" w:rsidRDefault="00D41194">
      <w:pPr>
        <w:pStyle w:val="a3"/>
        <w:numPr>
          <w:ilvl w:val="0"/>
          <w:numId w:val="14"/>
        </w:numPr>
        <w:ind w:left="284"/>
        <w:rPr>
          <w:lang w:val="en-US"/>
        </w:rPr>
      </w:pPr>
      <w:r w:rsidRPr="00F16672">
        <w:rPr>
          <w:lang w:val="en-US"/>
        </w:rPr>
        <w:t>In the app on your phone, you will see the message being played back.</w:t>
      </w:r>
    </w:p>
    <w:p w14:paraId="2DA60442" w14:textId="77777777" w:rsidR="00F01713" w:rsidRPr="00F16672" w:rsidRDefault="00D41194">
      <w:pPr>
        <w:pStyle w:val="a3"/>
        <w:numPr>
          <w:ilvl w:val="0"/>
          <w:numId w:val="14"/>
        </w:numPr>
        <w:ind w:left="284"/>
        <w:rPr>
          <w:lang w:val="en-US"/>
        </w:rPr>
      </w:pPr>
      <w:r w:rsidRPr="00F16672">
        <w:rPr>
          <w:lang w:val="en-US"/>
        </w:rPr>
        <w:t>When using the "playback" mode, an indication works on the top of the toy (the LED lights up), indicating that the speaker is being used.</w:t>
      </w:r>
    </w:p>
    <w:p w14:paraId="54FE2855" w14:textId="77777777" w:rsidR="00F01713" w:rsidRPr="00F16672" w:rsidRDefault="00D41194">
      <w:pPr>
        <w:pStyle w:val="a3"/>
        <w:numPr>
          <w:ilvl w:val="0"/>
          <w:numId w:val="14"/>
        </w:numPr>
        <w:ind w:left="284"/>
        <w:rPr>
          <w:lang w:val="en-US"/>
        </w:rPr>
      </w:pPr>
      <w:r w:rsidRPr="00F16672">
        <w:rPr>
          <w:lang w:val="en-US"/>
        </w:rPr>
        <w:t>If you want to play a file that is downloaded later, then you need to click on the "play" icon to the right of the file you need. All higher files will be skipped and the file you need will start playing. If the file did not start playing within 5-6 seconds, but the icon turned yellow, then press the “play” icon again a couple of times.</w:t>
      </w:r>
    </w:p>
    <w:p w14:paraId="355E39F5" w14:textId="77777777" w:rsidR="00F01713" w:rsidRPr="00F16672" w:rsidRDefault="00D41194">
      <w:pPr>
        <w:pStyle w:val="a3"/>
        <w:numPr>
          <w:ilvl w:val="0"/>
          <w:numId w:val="14"/>
        </w:numPr>
        <w:ind w:left="284"/>
        <w:rPr>
          <w:lang w:val="en-US"/>
        </w:rPr>
      </w:pPr>
      <w:r w:rsidRPr="00F16672">
        <w:rPr>
          <w:lang w:val="en-US"/>
        </w:rPr>
        <w:t>If you want to repeat or delete a file that has already been played, then swipe it to the left and select the item you need. In the case of "repeat" the file will appear at the bottom of the list.</w:t>
      </w:r>
    </w:p>
    <w:p w14:paraId="7AE22B8A" w14:textId="77777777" w:rsidR="00F01713" w:rsidRDefault="00D41194">
      <w:pPr>
        <w:pStyle w:val="a3"/>
        <w:ind w:left="993"/>
      </w:pPr>
      <w:r>
        <w:rPr>
          <w:noProof/>
        </w:rPr>
        <w:drawing>
          <wp:inline distT="0" distB="0" distL="0" distR="0" wp14:anchorId="71000511" wp14:editId="28CF5B6F">
            <wp:extent cx="1537970" cy="3061335"/>
            <wp:effectExtent l="0" t="0" r="0" b="0"/>
            <wp:docPr id="1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7"/>
                    <pic:cNvPicPr>
                      <a:picLocks noChangeAspect="1"/>
                      <a:extLst>
                        <a:ext uri="smNativeData">
                          <sm:smNativeData xmlns:sm="smNativeData" xmlns:w="http://schemas.openxmlformats.org/wordprocessingml/2006/main" xmlns:w10="urn:schemas-microsoft-com:office:word" xmlns:v="urn:schemas-microsoft-com:vml" xmlns:o="urn:schemas-microsoft-com:office:office" xmlns="" val="SMDATA_14_qNZ9Yx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DAAAABAAAAAAAAAAAAAAAAAAAAAAAAAAHgAAAGgAAAAAAAAAAAAAAAAAAAAAAAAAAAAAABAnAAAQJwAAAAAAAAAAAAAAAAAAAAAAAAAAAAAAAAAAAAAAAAAAAAAUAAAAAAAAAMDA/wAAAAAAZAAAADIAAAAAAAAAZAAAAAAAAAB/f38ACgAAACEAAABAAAAAPAAAAFAAAAAHoAAAAAAAAAAAAAAAAAAAAAAAAAAAAAAAAAAAAAAAAAAAAAB2CQAA1RIAAAAAAAAAAAAAAAAAACgAAAAIAAAAAQAAAAEAAAA="/>
                        </a:ext>
                      </a:extLst>
                    </pic:cNvPicPr>
                  </pic:nvPicPr>
                  <pic:blipFill>
                    <a:blip r:embed="rId16"/>
                    <a:stretch>
                      <a:fillRect/>
                    </a:stretch>
                  </pic:blipFill>
                  <pic:spPr>
                    <a:xfrm>
                      <a:off x="0" y="0"/>
                      <a:ext cx="1537970" cy="3061335"/>
                    </a:xfrm>
                    <a:prstGeom prst="rect">
                      <a:avLst/>
                    </a:prstGeom>
                    <a:noFill/>
                    <a:ln w="12700">
                      <a:noFill/>
                    </a:ln>
                  </pic:spPr>
                </pic:pic>
              </a:graphicData>
            </a:graphic>
          </wp:inline>
        </w:drawing>
      </w:r>
    </w:p>
    <w:p w14:paraId="51AD4E89" w14:textId="77777777" w:rsidR="00F01713" w:rsidRPr="00F16672" w:rsidRDefault="00D41194">
      <w:pPr>
        <w:pStyle w:val="a3"/>
        <w:numPr>
          <w:ilvl w:val="0"/>
          <w:numId w:val="14"/>
        </w:numPr>
        <w:ind w:left="284"/>
        <w:rPr>
          <w:lang w:val="en-US"/>
        </w:rPr>
      </w:pPr>
      <w:proofErr w:type="spellStart"/>
      <w:r w:rsidRPr="00F16672">
        <w:rPr>
          <w:b/>
          <w:bCs/>
          <w:lang w:val="en-US"/>
        </w:rPr>
        <w:t>IMPORTANT.</w:t>
      </w:r>
      <w:r w:rsidRPr="00F16672">
        <w:rPr>
          <w:lang w:val="en-US"/>
        </w:rPr>
        <w:t>If</w:t>
      </w:r>
      <w:proofErr w:type="spellEnd"/>
      <w:r w:rsidRPr="00F16672">
        <w:rPr>
          <w:lang w:val="en-US"/>
        </w:rPr>
        <w:t xml:space="preserve"> you submitted a file for playback and the icon to the right of the file turns yellow with two stripes, it means that the file has arrived at the server and has been sent to the toy. But if there is no playback, then there is no connection between the toy and the server due to a bad WIFI signal.</w:t>
      </w:r>
    </w:p>
    <w:p w14:paraId="00AAABED" w14:textId="77777777" w:rsidR="00F01713" w:rsidRPr="00F16672" w:rsidRDefault="00F01713">
      <w:pPr>
        <w:ind w:firstLine="851"/>
        <w:rPr>
          <w:sz w:val="28"/>
          <w:szCs w:val="28"/>
          <w:lang w:val="en-US"/>
        </w:rPr>
      </w:pPr>
    </w:p>
    <w:p w14:paraId="2E924185" w14:textId="77777777" w:rsidR="00F01713" w:rsidRDefault="00D41194">
      <w:pPr>
        <w:ind w:firstLine="851"/>
      </w:pPr>
      <w:r>
        <w:rPr>
          <w:sz w:val="28"/>
          <w:szCs w:val="28"/>
        </w:rPr>
        <w:t xml:space="preserve">Radio </w:t>
      </w:r>
      <w:proofErr w:type="spellStart"/>
      <w:r>
        <w:rPr>
          <w:sz w:val="28"/>
          <w:szCs w:val="28"/>
        </w:rPr>
        <w:t>communication</w:t>
      </w:r>
      <w:proofErr w:type="spellEnd"/>
    </w:p>
    <w:p w14:paraId="3BE85B6B" w14:textId="77777777" w:rsidR="00F01713" w:rsidRPr="00F16672" w:rsidRDefault="00D41194">
      <w:pPr>
        <w:pStyle w:val="a3"/>
        <w:numPr>
          <w:ilvl w:val="0"/>
          <w:numId w:val="14"/>
        </w:numPr>
        <w:ind w:left="284"/>
        <w:rPr>
          <w:lang w:val="en-US"/>
        </w:rPr>
      </w:pPr>
      <w:r w:rsidRPr="00F16672">
        <w:rPr>
          <w:lang w:val="en-US"/>
        </w:rPr>
        <w:lastRenderedPageBreak/>
        <w:t>The toy is equipped with a microphone, which is located inside the toy in its middle part to use the "radio communication" mode, which is activated by a switch in the upper left corner in the mobile application.</w:t>
      </w:r>
    </w:p>
    <w:p w14:paraId="5C07DD84" w14:textId="77777777" w:rsidR="00F01713" w:rsidRPr="00F16672" w:rsidRDefault="00D41194">
      <w:pPr>
        <w:pStyle w:val="a3"/>
        <w:numPr>
          <w:ilvl w:val="0"/>
          <w:numId w:val="14"/>
        </w:numPr>
        <w:ind w:left="284"/>
        <w:rPr>
          <w:lang w:val="en-US"/>
        </w:rPr>
      </w:pPr>
      <w:r w:rsidRPr="00F16672">
        <w:rPr>
          <w:lang w:val="en-US"/>
        </w:rPr>
        <w:t xml:space="preserve">When you turn on the “radio communication” mode, the toy will transmit sounds to your phone that will be heard in the microphone access area. </w:t>
      </w:r>
      <w:proofErr w:type="gramStart"/>
      <w:r w:rsidRPr="00F16672">
        <w:rPr>
          <w:lang w:val="en-US"/>
        </w:rPr>
        <w:t>At the moment</w:t>
      </w:r>
      <w:proofErr w:type="gramEnd"/>
      <w:r w:rsidRPr="00F16672">
        <w:rPr>
          <w:lang w:val="en-US"/>
        </w:rPr>
        <w:t xml:space="preserve">, sounds are transmitted with a delay of 3-4 seconds. In this mode, you can also use the "play" mode to play files on the toy </w:t>
      </w:r>
      <w:proofErr w:type="gramStart"/>
      <w:r w:rsidRPr="00F16672">
        <w:rPr>
          <w:lang w:val="en-US"/>
        </w:rPr>
        <w:t>in order to</w:t>
      </w:r>
      <w:proofErr w:type="gramEnd"/>
      <w:r w:rsidRPr="00F16672">
        <w:rPr>
          <w:lang w:val="en-US"/>
        </w:rPr>
        <w:t xml:space="preserve"> calm the child, for example, put on a bedtime story.</w:t>
      </w:r>
    </w:p>
    <w:p w14:paraId="34C9F79B" w14:textId="77777777" w:rsidR="00F01713" w:rsidRPr="00F16672" w:rsidRDefault="00D41194">
      <w:pPr>
        <w:pStyle w:val="a3"/>
        <w:numPr>
          <w:ilvl w:val="0"/>
          <w:numId w:val="14"/>
        </w:numPr>
        <w:ind w:left="284"/>
        <w:rPr>
          <w:lang w:val="en-US"/>
        </w:rPr>
      </w:pPr>
      <w:r w:rsidRPr="00F16672">
        <w:rPr>
          <w:lang w:val="en-US"/>
        </w:rPr>
        <w:t>When using the “radio communication” mode, an indication works on the top of the toy (the LED lights up), showing that a microphone is being used.</w:t>
      </w:r>
    </w:p>
    <w:p w14:paraId="432CC94E" w14:textId="77777777" w:rsidR="00F01713" w:rsidRPr="00F16672" w:rsidRDefault="00D41194">
      <w:pPr>
        <w:pStyle w:val="a3"/>
        <w:numPr>
          <w:ilvl w:val="0"/>
          <w:numId w:val="14"/>
        </w:numPr>
        <w:ind w:left="284"/>
        <w:rPr>
          <w:lang w:val="en-US"/>
        </w:rPr>
      </w:pPr>
      <w:r w:rsidRPr="00F16672">
        <w:rPr>
          <w:lang w:val="en-US"/>
        </w:rPr>
        <w:t>The application does not automatically go to sleep when using the radio.</w:t>
      </w:r>
    </w:p>
    <w:p w14:paraId="28338091" w14:textId="77777777" w:rsidR="00F01713" w:rsidRDefault="00D41194">
      <w:pPr>
        <w:ind w:firstLine="851"/>
      </w:pPr>
      <w:proofErr w:type="spellStart"/>
      <w:r>
        <w:rPr>
          <w:sz w:val="28"/>
          <w:szCs w:val="28"/>
        </w:rPr>
        <w:t>Create</w:t>
      </w:r>
      <w:proofErr w:type="spellEnd"/>
      <w:r>
        <w:rPr>
          <w:sz w:val="28"/>
          <w:szCs w:val="28"/>
        </w:rPr>
        <w:t xml:space="preserve"> a </w:t>
      </w:r>
      <w:proofErr w:type="spellStart"/>
      <w:r>
        <w:rPr>
          <w:sz w:val="28"/>
          <w:szCs w:val="28"/>
        </w:rPr>
        <w:t>template</w:t>
      </w:r>
      <w:proofErr w:type="spellEnd"/>
    </w:p>
    <w:p w14:paraId="5AD7FC3D" w14:textId="77777777" w:rsidR="00F01713" w:rsidRPr="00F16672" w:rsidRDefault="00D41194">
      <w:pPr>
        <w:pStyle w:val="a3"/>
        <w:numPr>
          <w:ilvl w:val="0"/>
          <w:numId w:val="14"/>
        </w:numPr>
        <w:ind w:left="284"/>
        <w:rPr>
          <w:lang w:val="en-US"/>
        </w:rPr>
      </w:pPr>
      <w:r w:rsidRPr="00F16672">
        <w:rPr>
          <w:lang w:val="en-US"/>
        </w:rPr>
        <w:t>You can create the templates you want to record for your child and play them back.</w:t>
      </w:r>
    </w:p>
    <w:p w14:paraId="2AF48787" w14:textId="77777777" w:rsidR="00F01713" w:rsidRPr="00F16672" w:rsidRDefault="00D41194">
      <w:pPr>
        <w:pStyle w:val="a3"/>
        <w:numPr>
          <w:ilvl w:val="0"/>
          <w:numId w:val="14"/>
        </w:numPr>
        <w:ind w:left="284"/>
        <w:rPr>
          <w:lang w:val="en-US"/>
        </w:rPr>
      </w:pPr>
      <w:r w:rsidRPr="00F16672">
        <w:rPr>
          <w:lang w:val="en-US"/>
        </w:rPr>
        <w:t>To do this, go to the "Templates" folder and click on the "+" button.</w:t>
      </w:r>
    </w:p>
    <w:p w14:paraId="020017F2" w14:textId="77777777" w:rsidR="00F01713" w:rsidRPr="00F16672" w:rsidRDefault="00D41194">
      <w:pPr>
        <w:pStyle w:val="a3"/>
        <w:numPr>
          <w:ilvl w:val="0"/>
          <w:numId w:val="14"/>
        </w:numPr>
        <w:ind w:left="284"/>
        <w:rPr>
          <w:lang w:val="en-US"/>
        </w:rPr>
      </w:pPr>
      <w:r w:rsidRPr="00F16672">
        <w:rPr>
          <w:lang w:val="en-US"/>
        </w:rPr>
        <w:t>After that, a window will appear in which you can add any audio file or text in the "docx" format.</w:t>
      </w:r>
    </w:p>
    <w:p w14:paraId="58A3407B" w14:textId="77777777" w:rsidR="00F01713" w:rsidRPr="00F16672" w:rsidRDefault="00D41194">
      <w:pPr>
        <w:pStyle w:val="a3"/>
        <w:numPr>
          <w:ilvl w:val="0"/>
          <w:numId w:val="14"/>
        </w:numPr>
        <w:ind w:left="284"/>
        <w:rPr>
          <w:lang w:val="en-US"/>
        </w:rPr>
      </w:pPr>
      <w:r w:rsidRPr="00F16672">
        <w:rPr>
          <w:lang w:val="en-US"/>
        </w:rPr>
        <w:t>All elements from which the template is created will play in the order in which you created it.</w:t>
      </w:r>
    </w:p>
    <w:p w14:paraId="09ED96EA" w14:textId="77777777" w:rsidR="00F01713" w:rsidRDefault="00D41194">
      <w:pPr>
        <w:ind w:firstLine="851"/>
        <w:rPr>
          <w:sz w:val="28"/>
          <w:szCs w:val="28"/>
        </w:rPr>
      </w:pPr>
      <w:r>
        <w:rPr>
          <w:sz w:val="28"/>
          <w:szCs w:val="28"/>
        </w:rPr>
        <w:t>Text-</w:t>
      </w:r>
      <w:proofErr w:type="spellStart"/>
      <w:r>
        <w:rPr>
          <w:sz w:val="28"/>
          <w:szCs w:val="28"/>
        </w:rPr>
        <w:t>to</w:t>
      </w:r>
      <w:proofErr w:type="spellEnd"/>
      <w:r>
        <w:rPr>
          <w:sz w:val="28"/>
          <w:szCs w:val="28"/>
        </w:rPr>
        <w:t>-</w:t>
      </w:r>
      <w:proofErr w:type="spellStart"/>
      <w:r>
        <w:rPr>
          <w:sz w:val="28"/>
          <w:szCs w:val="28"/>
        </w:rPr>
        <w:t>speech</w:t>
      </w:r>
      <w:proofErr w:type="spellEnd"/>
      <w:r>
        <w:rPr>
          <w:sz w:val="28"/>
          <w:szCs w:val="28"/>
        </w:rPr>
        <w:t xml:space="preserve"> </w:t>
      </w:r>
      <w:proofErr w:type="spellStart"/>
      <w:r>
        <w:rPr>
          <w:sz w:val="28"/>
          <w:szCs w:val="28"/>
        </w:rPr>
        <w:t>options</w:t>
      </w:r>
      <w:proofErr w:type="spellEnd"/>
    </w:p>
    <w:p w14:paraId="7AC34C85" w14:textId="77777777" w:rsidR="00F01713" w:rsidRPr="00F16672" w:rsidRDefault="00D41194">
      <w:pPr>
        <w:pStyle w:val="a3"/>
        <w:numPr>
          <w:ilvl w:val="0"/>
          <w:numId w:val="14"/>
        </w:numPr>
        <w:ind w:left="284"/>
        <w:rPr>
          <w:lang w:val="en-US"/>
        </w:rPr>
      </w:pPr>
      <w:r w:rsidRPr="00F16672">
        <w:rPr>
          <w:lang w:val="en-US"/>
        </w:rPr>
        <w:t xml:space="preserve">You can choose to </w:t>
      </w:r>
      <w:r w:rsidRPr="00F16672">
        <w:rPr>
          <w:lang w:val="en-US"/>
        </w:rPr>
        <w:t>adjust the volume at which the toy will play sounds.</w:t>
      </w:r>
    </w:p>
    <w:p w14:paraId="315B8F64" w14:textId="77777777" w:rsidR="00F01713" w:rsidRPr="00F16672" w:rsidRDefault="00D41194">
      <w:pPr>
        <w:pStyle w:val="a3"/>
        <w:numPr>
          <w:ilvl w:val="0"/>
          <w:numId w:val="14"/>
        </w:numPr>
        <w:ind w:left="284"/>
        <w:rPr>
          <w:lang w:val="en-US"/>
        </w:rPr>
      </w:pPr>
      <w:r w:rsidRPr="00F16672">
        <w:rPr>
          <w:lang w:val="en-US"/>
        </w:rPr>
        <w:t>You can select the speed and pitch of the voice at which the text will be read.</w:t>
      </w:r>
    </w:p>
    <w:p w14:paraId="2098B996" w14:textId="77777777" w:rsidR="00F01713" w:rsidRPr="00F16672" w:rsidRDefault="00D41194">
      <w:pPr>
        <w:pStyle w:val="a3"/>
        <w:numPr>
          <w:ilvl w:val="0"/>
          <w:numId w:val="14"/>
        </w:numPr>
        <w:ind w:left="284"/>
        <w:rPr>
          <w:lang w:val="en-US"/>
        </w:rPr>
      </w:pPr>
      <w:r w:rsidRPr="00F16672">
        <w:rPr>
          <w:lang w:val="en-US"/>
        </w:rPr>
        <w:t>You can choose the language of the text that will be played by the toy</w:t>
      </w:r>
    </w:p>
    <w:p w14:paraId="1E146332" w14:textId="77777777" w:rsidR="00F01713" w:rsidRPr="00F16672" w:rsidRDefault="00D41194">
      <w:pPr>
        <w:pStyle w:val="a3"/>
        <w:numPr>
          <w:ilvl w:val="0"/>
          <w:numId w:val="14"/>
        </w:numPr>
        <w:ind w:left="284"/>
        <w:rPr>
          <w:lang w:val="en-US"/>
        </w:rPr>
      </w:pPr>
      <w:r w:rsidRPr="00F16672">
        <w:rPr>
          <w:lang w:val="en-US"/>
        </w:rPr>
        <w:t>You can select a voice synthesizer that will voice the text</w:t>
      </w:r>
    </w:p>
    <w:p w14:paraId="0F2E3562" w14:textId="77777777" w:rsidR="00F01713" w:rsidRPr="00F16672" w:rsidRDefault="00D41194">
      <w:pPr>
        <w:pStyle w:val="a3"/>
        <w:numPr>
          <w:ilvl w:val="0"/>
          <w:numId w:val="14"/>
        </w:numPr>
        <w:ind w:left="284"/>
        <w:rPr>
          <w:lang w:val="en-US"/>
        </w:rPr>
      </w:pPr>
      <w:r w:rsidRPr="00F16672">
        <w:rPr>
          <w:lang w:val="en-US"/>
        </w:rPr>
        <w:t>You can choose a male or female voice</w:t>
      </w:r>
    </w:p>
    <w:p w14:paraId="7AC29743" w14:textId="77777777" w:rsidR="00F01713" w:rsidRPr="00F16672" w:rsidRDefault="00D41194">
      <w:pPr>
        <w:pStyle w:val="a3"/>
        <w:numPr>
          <w:ilvl w:val="0"/>
          <w:numId w:val="14"/>
        </w:numPr>
        <w:ind w:left="284"/>
        <w:rPr>
          <w:lang w:val="en-US"/>
        </w:rPr>
      </w:pPr>
      <w:r w:rsidRPr="00F16672">
        <w:rPr>
          <w:lang w:val="en-US"/>
        </w:rPr>
        <w:t>Note that the new settings will only apply to new messages or text files. Previously created messages or voiced files will not be able to be played with the new parameters. You need to re-install the text file or type new text.</w:t>
      </w:r>
    </w:p>
    <w:p w14:paraId="1631DB0E" w14:textId="77777777" w:rsidR="00F01713" w:rsidRDefault="00D41194">
      <w:pPr>
        <w:pStyle w:val="a3"/>
        <w:numPr>
          <w:ilvl w:val="0"/>
          <w:numId w:val="14"/>
        </w:numPr>
        <w:ind w:left="284"/>
      </w:pPr>
      <w:proofErr w:type="spellStart"/>
      <w:r>
        <w:t>Some</w:t>
      </w:r>
      <w:proofErr w:type="spellEnd"/>
      <w:r>
        <w:t xml:space="preserve"> </w:t>
      </w:r>
      <w:proofErr w:type="spellStart"/>
      <w:r>
        <w:t>services</w:t>
      </w:r>
      <w:proofErr w:type="spellEnd"/>
      <w:r>
        <w:t xml:space="preserve"> </w:t>
      </w:r>
      <w:proofErr w:type="spellStart"/>
      <w:r>
        <w:t>may</w:t>
      </w:r>
      <w:proofErr w:type="spellEnd"/>
      <w:r>
        <w:t xml:space="preserve"> </w:t>
      </w:r>
      <w:proofErr w:type="spellStart"/>
      <w:r>
        <w:t>be</w:t>
      </w:r>
      <w:proofErr w:type="spellEnd"/>
      <w:r>
        <w:t xml:space="preserve"> </w:t>
      </w:r>
      <w:proofErr w:type="spellStart"/>
      <w:r>
        <w:t>chargeable</w:t>
      </w:r>
      <w:proofErr w:type="spellEnd"/>
    </w:p>
    <w:p w14:paraId="11AD695A" w14:textId="77777777" w:rsidR="00F01713" w:rsidRDefault="00D41194">
      <w:pPr>
        <w:ind w:firstLine="851"/>
        <w:rPr>
          <w:sz w:val="28"/>
          <w:szCs w:val="28"/>
        </w:rPr>
      </w:pPr>
      <w:r>
        <w:rPr>
          <w:sz w:val="28"/>
          <w:szCs w:val="28"/>
        </w:rPr>
        <w:t>WIFI</w:t>
      </w:r>
    </w:p>
    <w:p w14:paraId="44AF5D30" w14:textId="77777777" w:rsidR="00F01713" w:rsidRPr="00F16672" w:rsidRDefault="00D41194">
      <w:pPr>
        <w:pStyle w:val="a3"/>
        <w:numPr>
          <w:ilvl w:val="0"/>
          <w:numId w:val="14"/>
        </w:numPr>
        <w:ind w:left="284"/>
        <w:rPr>
          <w:lang w:val="en-US"/>
        </w:rPr>
      </w:pPr>
      <w:r w:rsidRPr="00F16672">
        <w:rPr>
          <w:b/>
          <w:bCs/>
          <w:lang w:val="en-US"/>
        </w:rPr>
        <w:t>IMPORTANT</w:t>
      </w:r>
      <w:r w:rsidRPr="00F16672">
        <w:rPr>
          <w:lang w:val="en-US"/>
        </w:rPr>
        <w:t xml:space="preserve">. For stable operation of the toy, the WIFI signal level must be at least - 85dbm (when setting up the toy, the WIFI signal level is shown and in this </w:t>
      </w:r>
      <w:proofErr w:type="gramStart"/>
      <w:r w:rsidRPr="00F16672">
        <w:rPr>
          <w:lang w:val="en-US"/>
        </w:rPr>
        <w:t>case</w:t>
      </w:r>
      <w:proofErr w:type="gramEnd"/>
      <w:r w:rsidRPr="00F16672">
        <w:rPr>
          <w:lang w:val="en-US"/>
        </w:rPr>
        <w:t xml:space="preserve"> it should not be less than -65 </w:t>
      </w:r>
      <w:proofErr w:type="spellStart"/>
      <w:r w:rsidRPr="00F16672">
        <w:rPr>
          <w:lang w:val="en-US"/>
        </w:rPr>
        <w:t>dbm</w:t>
      </w:r>
      <w:proofErr w:type="spellEnd"/>
      <w:r w:rsidRPr="00F16672">
        <w:rPr>
          <w:lang w:val="en-US"/>
        </w:rPr>
        <w:t>). Otherwise, the unstable operation of the toy is possible - the playback of the audio file is jammed, the playback stops.</w:t>
      </w:r>
    </w:p>
    <w:p w14:paraId="1696DCD2" w14:textId="77777777" w:rsidR="00F01713" w:rsidRPr="00F16672" w:rsidRDefault="00D41194">
      <w:pPr>
        <w:pStyle w:val="a3"/>
        <w:numPr>
          <w:ilvl w:val="0"/>
          <w:numId w:val="14"/>
        </w:numPr>
        <w:ind w:left="284"/>
        <w:rPr>
          <w:lang w:val="en-US"/>
        </w:rPr>
      </w:pPr>
      <w:r w:rsidRPr="00F16672">
        <w:rPr>
          <w:lang w:val="en-US"/>
        </w:rPr>
        <w:t>If the WIFI signal check shows a low level, then you need to install a WIFI signal amplifier. Check the possible model with your Internet operator. You can choose any suitable for your router.</w:t>
      </w:r>
    </w:p>
    <w:p w14:paraId="34A22AB9" w14:textId="77C91FD0" w:rsidR="00F01713" w:rsidRPr="00F16672" w:rsidRDefault="00D41194">
      <w:pPr>
        <w:pStyle w:val="a3"/>
        <w:numPr>
          <w:ilvl w:val="0"/>
          <w:numId w:val="14"/>
        </w:numPr>
        <w:ind w:left="284"/>
        <w:rPr>
          <w:lang w:val="en-US"/>
        </w:rPr>
      </w:pPr>
      <w:r w:rsidRPr="00F16672">
        <w:rPr>
          <w:b/>
          <w:bCs/>
          <w:lang w:val="en-US"/>
        </w:rPr>
        <w:t>IMPORTANT</w:t>
      </w:r>
      <w:r w:rsidRPr="00F16672">
        <w:rPr>
          <w:lang w:val="en-US"/>
        </w:rPr>
        <w:t xml:space="preserve">. When setting up a signal amplifier in an apartment or house, it is advisable to set a different network name, not the same as that of a home network with the same password. WIFI signal amplifiers allow you to do this in the settings. In this case, </w:t>
      </w:r>
      <w:proofErr w:type="spellStart"/>
      <w:r w:rsidR="004271DF">
        <w:rPr>
          <w:lang w:val="en-US"/>
        </w:rPr>
        <w:t>LeCoon</w:t>
      </w:r>
      <w:proofErr w:type="spellEnd"/>
      <w:r w:rsidRPr="00F16672">
        <w:rPr>
          <w:lang w:val="en-US"/>
        </w:rPr>
        <w:t xml:space="preserve"> will not confuse networks and will be connected to the network that provides reliable reception. Also, you yourself will understand which network the toy is connected to.</w:t>
      </w:r>
    </w:p>
    <w:p w14:paraId="4C4DCB28" w14:textId="77777777" w:rsidR="00F01713" w:rsidRPr="00F16672" w:rsidRDefault="00D41194">
      <w:pPr>
        <w:pStyle w:val="a3"/>
        <w:numPr>
          <w:ilvl w:val="0"/>
          <w:numId w:val="14"/>
        </w:numPr>
        <w:ind w:left="284"/>
        <w:rPr>
          <w:lang w:val="en-US"/>
        </w:rPr>
      </w:pPr>
      <w:r w:rsidRPr="00F16672">
        <w:rPr>
          <w:lang w:val="en-US"/>
        </w:rPr>
        <w:t>But if you are setting up a new access point in a different location where there is no current WIFI network, then it is more correct to leave the same name and password. Then the toy will automatically connect to a new access point without configuration.</w:t>
      </w:r>
    </w:p>
    <w:p w14:paraId="5F77901A" w14:textId="77777777" w:rsidR="00F01713" w:rsidRDefault="00D41194">
      <w:pPr>
        <w:ind w:firstLine="851"/>
        <w:rPr>
          <w:sz w:val="28"/>
          <w:szCs w:val="28"/>
        </w:rPr>
      </w:pPr>
      <w:proofErr w:type="spellStart"/>
      <w:r>
        <w:rPr>
          <w:sz w:val="28"/>
          <w:szCs w:val="28"/>
        </w:rPr>
        <w:t>Charging</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device</w:t>
      </w:r>
      <w:proofErr w:type="spellEnd"/>
    </w:p>
    <w:p w14:paraId="08E015BB" w14:textId="77777777" w:rsidR="00F01713" w:rsidRPr="00F16672" w:rsidRDefault="00D41194">
      <w:pPr>
        <w:pStyle w:val="a3"/>
        <w:numPr>
          <w:ilvl w:val="0"/>
          <w:numId w:val="14"/>
        </w:numPr>
        <w:ind w:left="284"/>
        <w:rPr>
          <w:lang w:val="en-US"/>
        </w:rPr>
      </w:pPr>
      <w:r w:rsidRPr="00F16672">
        <w:rPr>
          <w:lang w:val="en-US"/>
        </w:rPr>
        <w:t xml:space="preserve">To charge the toy, you need to connect it to a </w:t>
      </w:r>
      <w:proofErr w:type="spellStart"/>
      <w:r w:rsidRPr="00F16672">
        <w:rPr>
          <w:lang w:val="en-US"/>
        </w:rPr>
        <w:t>microUSB</w:t>
      </w:r>
      <w:proofErr w:type="spellEnd"/>
      <w:r w:rsidRPr="00F16672">
        <w:rPr>
          <w:lang w:val="en-US"/>
        </w:rPr>
        <w:t xml:space="preserve"> charger (Not included). To do this, the device board has the same connector to which the charger itself is connected.</w:t>
      </w:r>
    </w:p>
    <w:p w14:paraId="17AE6A12" w14:textId="77777777" w:rsidR="00F01713" w:rsidRPr="00F16672" w:rsidRDefault="00D41194">
      <w:pPr>
        <w:pStyle w:val="a3"/>
        <w:numPr>
          <w:ilvl w:val="0"/>
          <w:numId w:val="14"/>
        </w:numPr>
        <w:ind w:left="284"/>
        <w:rPr>
          <w:lang w:val="en-US"/>
        </w:rPr>
      </w:pPr>
      <w:r w:rsidRPr="00F16672">
        <w:rPr>
          <w:lang w:val="en-US"/>
        </w:rPr>
        <w:t>Use branded chargers of large companies. The outlet itself is important, not the cord.</w:t>
      </w:r>
    </w:p>
    <w:p w14:paraId="192804CA" w14:textId="77777777" w:rsidR="00F01713" w:rsidRPr="00F16672" w:rsidRDefault="00D41194">
      <w:pPr>
        <w:pStyle w:val="a3"/>
        <w:numPr>
          <w:ilvl w:val="0"/>
          <w:numId w:val="14"/>
        </w:numPr>
        <w:ind w:left="284"/>
        <w:rPr>
          <w:lang w:val="en-US"/>
        </w:rPr>
      </w:pPr>
      <w:r w:rsidRPr="00F16672">
        <w:rPr>
          <w:lang w:val="en-US"/>
        </w:rPr>
        <w:t xml:space="preserve">Do not use chargers that are used for vapers, </w:t>
      </w:r>
      <w:proofErr w:type="spellStart"/>
      <w:r w:rsidRPr="00F16672">
        <w:rPr>
          <w:lang w:val="en-US"/>
        </w:rPr>
        <w:t>Iqos</w:t>
      </w:r>
      <w:proofErr w:type="spellEnd"/>
      <w:r w:rsidRPr="00F16672">
        <w:rPr>
          <w:lang w:val="en-US"/>
        </w:rPr>
        <w:t xml:space="preserve"> and the like. Use cell phone sockets with a current of 1A or less.</w:t>
      </w:r>
    </w:p>
    <w:p w14:paraId="2F4C8177" w14:textId="77777777" w:rsidR="00F01713" w:rsidRPr="00F16672" w:rsidRDefault="00D41194">
      <w:pPr>
        <w:pStyle w:val="a3"/>
        <w:numPr>
          <w:ilvl w:val="0"/>
          <w:numId w:val="14"/>
        </w:numPr>
        <w:ind w:left="284"/>
        <w:rPr>
          <w:lang w:val="en-US"/>
        </w:rPr>
      </w:pPr>
      <w:r w:rsidRPr="00F16672">
        <w:rPr>
          <w:lang w:val="en-US"/>
        </w:rPr>
        <w:t>Do not charge the battery at low temperatures and fast charges.</w:t>
      </w:r>
    </w:p>
    <w:p w14:paraId="250F8208" w14:textId="77777777" w:rsidR="00F01713" w:rsidRDefault="00D41194">
      <w:pPr>
        <w:pStyle w:val="a3"/>
        <w:numPr>
          <w:ilvl w:val="0"/>
          <w:numId w:val="14"/>
        </w:numPr>
        <w:ind w:left="284"/>
      </w:pPr>
      <w:r w:rsidRPr="00F16672">
        <w:rPr>
          <w:color w:val="FF0000"/>
          <w:lang w:val="en-US"/>
        </w:rPr>
        <w:t xml:space="preserve">VERY </w:t>
      </w:r>
      <w:proofErr w:type="spellStart"/>
      <w:proofErr w:type="gramStart"/>
      <w:r w:rsidRPr="00F16672">
        <w:rPr>
          <w:color w:val="FF0000"/>
          <w:lang w:val="en-US"/>
        </w:rPr>
        <w:t>IMPORTANT!</w:t>
      </w:r>
      <w:r w:rsidRPr="00F16672">
        <w:rPr>
          <w:lang w:val="en-US"/>
        </w:rPr>
        <w:t>Do</w:t>
      </w:r>
      <w:proofErr w:type="spellEnd"/>
      <w:proofErr w:type="gramEnd"/>
      <w:r w:rsidRPr="00F16672">
        <w:rPr>
          <w:lang w:val="en-US"/>
        </w:rPr>
        <w:t xml:space="preserve"> not use charging with a current strength of more than 1A, as well as "fast" charging. This can lead to overheating of the device and its failure. Considering that the battery has a large capacity of 5000mAn, the battery can be charged for 12-14 hours for the first charges. </w:t>
      </w:r>
      <w:proofErr w:type="spellStart"/>
      <w:r>
        <w:t>Subsequently</w:t>
      </w:r>
      <w:proofErr w:type="spellEnd"/>
      <w:r>
        <w:t xml:space="preserve">, </w:t>
      </w:r>
      <w:proofErr w:type="spellStart"/>
      <w:r>
        <w:t>the</w:t>
      </w:r>
      <w:proofErr w:type="spellEnd"/>
      <w:r>
        <w:t xml:space="preserve"> </w:t>
      </w:r>
      <w:proofErr w:type="spellStart"/>
      <w:r>
        <w:t>charging</w:t>
      </w:r>
      <w:proofErr w:type="spellEnd"/>
      <w:r>
        <w:t xml:space="preserve"> </w:t>
      </w:r>
      <w:proofErr w:type="spellStart"/>
      <w:r>
        <w:t>time</w:t>
      </w:r>
      <w:proofErr w:type="spellEnd"/>
      <w:r>
        <w:t xml:space="preserve"> </w:t>
      </w:r>
      <w:proofErr w:type="spellStart"/>
      <w:r>
        <w:t>will</w:t>
      </w:r>
      <w:proofErr w:type="spellEnd"/>
      <w:r>
        <w:t xml:space="preserve"> </w:t>
      </w:r>
      <w:proofErr w:type="spellStart"/>
      <w:r>
        <w:t>decrease</w:t>
      </w:r>
      <w:proofErr w:type="spellEnd"/>
      <w:r>
        <w:t xml:space="preserve"> </w:t>
      </w:r>
      <w:proofErr w:type="spellStart"/>
      <w:r>
        <w:t>to</w:t>
      </w:r>
      <w:proofErr w:type="spellEnd"/>
      <w:r>
        <w:t xml:space="preserve"> </w:t>
      </w:r>
      <w:proofErr w:type="gramStart"/>
      <w:r>
        <w:t>8-9</w:t>
      </w:r>
      <w:proofErr w:type="gramEnd"/>
      <w:r>
        <w:t xml:space="preserve"> </w:t>
      </w:r>
      <w:proofErr w:type="spellStart"/>
      <w:r>
        <w:t>hours</w:t>
      </w:r>
      <w:proofErr w:type="spellEnd"/>
      <w:r>
        <w:t>.</w:t>
      </w:r>
    </w:p>
    <w:p w14:paraId="5EFC318A" w14:textId="77777777" w:rsidR="00F01713" w:rsidRPr="00F16672" w:rsidRDefault="00D41194">
      <w:pPr>
        <w:pStyle w:val="a3"/>
        <w:numPr>
          <w:ilvl w:val="0"/>
          <w:numId w:val="14"/>
        </w:numPr>
        <w:ind w:left="284"/>
        <w:rPr>
          <w:lang w:val="en-US"/>
        </w:rPr>
      </w:pPr>
      <w:r w:rsidRPr="00F16672">
        <w:rPr>
          <w:lang w:val="en-US"/>
        </w:rPr>
        <w:lastRenderedPageBreak/>
        <w:t>Do not allow the battery to completely discharge. This can lead to battery failure and possible battery damage. It is better to charge often and for a short time.</w:t>
      </w:r>
    </w:p>
    <w:p w14:paraId="0C0563A9" w14:textId="77777777" w:rsidR="00F01713" w:rsidRDefault="00D41194">
      <w:pPr>
        <w:pStyle w:val="a3"/>
        <w:numPr>
          <w:ilvl w:val="0"/>
          <w:numId w:val="14"/>
        </w:numPr>
        <w:ind w:left="284"/>
      </w:pPr>
      <w:r w:rsidRPr="00F16672">
        <w:rPr>
          <w:lang w:val="en-US"/>
        </w:rPr>
        <w:t xml:space="preserve">When the charger is connected, the red LED will light up. When fully charged, the red diode will turn off. There is no need to wait for a full charge. </w:t>
      </w:r>
      <w:proofErr w:type="spellStart"/>
      <w:r>
        <w:t>Enough</w:t>
      </w:r>
      <w:proofErr w:type="spellEnd"/>
      <w:r>
        <w:t xml:space="preserve"> </w:t>
      </w:r>
      <w:proofErr w:type="spellStart"/>
      <w:r>
        <w:t>charging</w:t>
      </w:r>
      <w:proofErr w:type="spellEnd"/>
      <w:r>
        <w:t xml:space="preserve"> </w:t>
      </w:r>
      <w:proofErr w:type="spellStart"/>
      <w:r>
        <w:t>for</w:t>
      </w:r>
      <w:proofErr w:type="spellEnd"/>
      <w:r>
        <w:t xml:space="preserve"> </w:t>
      </w:r>
      <w:proofErr w:type="gramStart"/>
      <w:r>
        <w:t>4-5</w:t>
      </w:r>
      <w:proofErr w:type="gramEnd"/>
      <w:r>
        <w:t xml:space="preserve"> </w:t>
      </w:r>
      <w:proofErr w:type="spellStart"/>
      <w:r>
        <w:t>hours</w:t>
      </w:r>
      <w:proofErr w:type="spellEnd"/>
      <w:r>
        <w:t>.</w:t>
      </w:r>
    </w:p>
    <w:p w14:paraId="45CD0CC8" w14:textId="77777777" w:rsidR="00F01713" w:rsidRPr="00F16672" w:rsidRDefault="00D41194">
      <w:pPr>
        <w:pStyle w:val="a3"/>
        <w:numPr>
          <w:ilvl w:val="0"/>
          <w:numId w:val="14"/>
        </w:numPr>
        <w:ind w:left="284"/>
        <w:rPr>
          <w:lang w:val="en-US"/>
        </w:rPr>
      </w:pPr>
      <w:r w:rsidRPr="00F16672">
        <w:rPr>
          <w:lang w:val="en-US"/>
        </w:rPr>
        <w:t>When the battery is fully charged, the red LED will turn off.</w:t>
      </w:r>
    </w:p>
    <w:p w14:paraId="66702BF2" w14:textId="77777777" w:rsidR="00F01713" w:rsidRPr="00F16672" w:rsidRDefault="00D41194">
      <w:pPr>
        <w:pStyle w:val="a3"/>
        <w:numPr>
          <w:ilvl w:val="0"/>
          <w:numId w:val="14"/>
        </w:numPr>
        <w:ind w:left="284"/>
        <w:rPr>
          <w:lang w:val="en-US"/>
        </w:rPr>
      </w:pPr>
      <w:r w:rsidRPr="00F16672">
        <w:rPr>
          <w:lang w:val="en-US"/>
        </w:rPr>
        <w:t>If the battery is noticeably warm, it is necessary to disconnect the device from charging and change the charger with a lower current strength.</w:t>
      </w:r>
    </w:p>
    <w:p w14:paraId="7852D434" w14:textId="77777777" w:rsidR="00F01713" w:rsidRPr="00F16672" w:rsidRDefault="00D41194">
      <w:pPr>
        <w:pStyle w:val="a3"/>
        <w:numPr>
          <w:ilvl w:val="0"/>
          <w:numId w:val="14"/>
        </w:numPr>
        <w:ind w:left="284"/>
        <w:rPr>
          <w:lang w:val="en-US"/>
        </w:rPr>
      </w:pPr>
      <w:r w:rsidRPr="00F16672">
        <w:rPr>
          <w:lang w:val="en-US"/>
        </w:rPr>
        <w:t>If in this case the battery continues to heat up, then you need to contact our technical support.</w:t>
      </w:r>
    </w:p>
    <w:p w14:paraId="1CA3C14F" w14:textId="77777777" w:rsidR="00F01713" w:rsidRDefault="00D41194">
      <w:pPr>
        <w:ind w:left="360"/>
      </w:pPr>
      <w:r w:rsidRPr="00F16672">
        <w:rPr>
          <w:lang w:val="en-US"/>
        </w:rPr>
        <w:t xml:space="preserve"> </w:t>
      </w:r>
      <w:r>
        <w:rPr>
          <w:noProof/>
        </w:rPr>
        <w:drawing>
          <wp:inline distT="0" distB="0" distL="0" distR="0" wp14:anchorId="35F36759" wp14:editId="55D099BF">
            <wp:extent cx="1800225" cy="1981200"/>
            <wp:effectExtent l="0" t="0" r="0" b="0"/>
            <wp:docPr id="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
                    <pic:cNvPicPr>
                      <a:picLocks noChangeAspect="1"/>
                      <a:extLst>
                        <a:ext uri="smNativeData">
                          <sm:smNativeData xmlns:sm="smNativeData" xmlns:w="http://schemas.openxmlformats.org/wordprocessingml/2006/main" xmlns:w10="urn:schemas-microsoft-com:office:word" xmlns:v="urn:schemas-microsoft-com:vml" xmlns:o="urn:schemas-microsoft-com:office:office" xmlns="" val="SMDATA_14_qNZ9Yx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DAAAABAAAAAAAAAAAAAAAAAAAAAAAAAAHgAAAGgAAAAAAAAAAAAAAAAAAAAAAAAAAAAAABAnAAAQJwAAAAAAAAAAAAAAAAAAAAAAAAAAAAAAAAAAAAAAAAAAAAAUAAAAAAAAAMDA/wAAAAAAZAAAADIAAAAAAAAAZAAAAAAAAAB/f38ACgAAACEAAABAAAAAPAAAAHUAAAAHoAAAAAAAAAAAAAAAAAAAAAAAAAAAAAAAAAAAAAAAAAAAAAATCwAAMAwAAAAAAAAAAAAAAAAAACgAAAAIAAAAAQAAAAEAAAA="/>
                        </a:ext>
                      </a:extLst>
                    </pic:cNvPicPr>
                  </pic:nvPicPr>
                  <pic:blipFill>
                    <a:blip r:embed="rId17"/>
                    <a:stretch>
                      <a:fillRect/>
                    </a:stretch>
                  </pic:blipFill>
                  <pic:spPr>
                    <a:xfrm>
                      <a:off x="0" y="0"/>
                      <a:ext cx="1800225" cy="1981200"/>
                    </a:xfrm>
                    <a:prstGeom prst="rect">
                      <a:avLst/>
                    </a:prstGeom>
                    <a:noFill/>
                    <a:ln w="9525">
                      <a:noFill/>
                    </a:ln>
                  </pic:spPr>
                </pic:pic>
              </a:graphicData>
            </a:graphic>
          </wp:inline>
        </w:drawing>
      </w:r>
      <w:r>
        <w:rPr>
          <w:noProof/>
        </w:rPr>
        <w:drawing>
          <wp:inline distT="0" distB="0" distL="0" distR="0" wp14:anchorId="3EA71B1D" wp14:editId="2BC80280">
            <wp:extent cx="3162300" cy="1333500"/>
            <wp:effectExtent l="0" t="0" r="0" b="0"/>
            <wp:docPr id="14"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8"/>
                    <pic:cNvPicPr>
                      <a:picLocks noChangeAspect="1"/>
                      <a:extLst>
                        <a:ext uri="smNativeData">
                          <sm:smNativeData xmlns:sm="smNativeData" xmlns:w="http://schemas.openxmlformats.org/wordprocessingml/2006/main" xmlns:w10="urn:schemas-microsoft-com:office:word" xmlns:v="urn:schemas-microsoft-com:vml" xmlns:o="urn:schemas-microsoft-com:office:office" xmlns="" val="SMDATA_14_qNZ9Yx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DAAAABAAAAAAAAAAAAAAAAAAAAAAAAAAHgAAAGgAAAAAAAAAAAAAAAAAAAAAAAAAAAAAABAnAAAQJwAAAAAAAAAAAAAAAAAAAAAAAAAAAAAAAAAAAAAAAAAAAAAUAAAAAAAAAMDA/wAAAAAAZAAAADIAAAAAAAAAZAAAAAAAAAB/f38ACgAAACEAAABAAAAAPAAAAHUAAAAHoAAAAAAAAAAAAAAAAAAAAAAAAAAAAAAAAAAAAAAAAAAAAAB0EwAANAgAAAAAAAAAAAAAAAAAACgAAAAIAAAAAQAAAAEAAAA="/>
                        </a:ext>
                      </a:extLst>
                    </pic:cNvPicPr>
                  </pic:nvPicPr>
                  <pic:blipFill>
                    <a:blip r:embed="rId18"/>
                    <a:stretch>
                      <a:fillRect/>
                    </a:stretch>
                  </pic:blipFill>
                  <pic:spPr>
                    <a:xfrm>
                      <a:off x="0" y="0"/>
                      <a:ext cx="3162300" cy="1333500"/>
                    </a:xfrm>
                    <a:prstGeom prst="rect">
                      <a:avLst/>
                    </a:prstGeom>
                    <a:noFill/>
                    <a:ln w="9525">
                      <a:noFill/>
                    </a:ln>
                  </pic:spPr>
                </pic:pic>
              </a:graphicData>
            </a:graphic>
          </wp:inline>
        </w:drawing>
      </w:r>
    </w:p>
    <w:p w14:paraId="513BB543" w14:textId="77777777" w:rsidR="00F01713" w:rsidRDefault="00F01713"/>
    <w:p w14:paraId="7AA5A2B4" w14:textId="77777777" w:rsidR="00F01713" w:rsidRDefault="00F01713">
      <w:pPr>
        <w:pStyle w:val="a3"/>
      </w:pPr>
    </w:p>
    <w:p w14:paraId="3F5FCBA7" w14:textId="77777777" w:rsidR="00F01713" w:rsidRDefault="00F01713">
      <w:pPr>
        <w:pStyle w:val="a3"/>
        <w:rPr>
          <w:sz w:val="28"/>
          <w:szCs w:val="28"/>
        </w:rPr>
      </w:pPr>
    </w:p>
    <w:p w14:paraId="59148DAC" w14:textId="77777777" w:rsidR="00F01713" w:rsidRDefault="00D41194">
      <w:pPr>
        <w:pStyle w:val="a3"/>
        <w:rPr>
          <w:sz w:val="28"/>
          <w:szCs w:val="28"/>
        </w:rPr>
      </w:pPr>
      <w:r>
        <w:rPr>
          <w:sz w:val="28"/>
          <w:szCs w:val="28"/>
        </w:rPr>
        <w:t>Application</w:t>
      </w:r>
    </w:p>
    <w:p w14:paraId="048BEEAF" w14:textId="74148991" w:rsidR="00F01713" w:rsidRDefault="00D41194">
      <w:pPr>
        <w:pStyle w:val="a3"/>
        <w:numPr>
          <w:ilvl w:val="0"/>
          <w:numId w:val="14"/>
        </w:numPr>
        <w:ind w:left="284"/>
      </w:pPr>
      <w:r w:rsidRPr="00F16672">
        <w:rPr>
          <w:lang w:val="en-US"/>
        </w:rPr>
        <w:t xml:space="preserve">The warranty for this product is 6 months. Service life up to 24 months. In case of failure of the device during the service life, we guarantee repair at our expense. </w:t>
      </w:r>
      <w:r>
        <w:t xml:space="preserve">You </w:t>
      </w:r>
      <w:proofErr w:type="spellStart"/>
      <w:r>
        <w:t>pay</w:t>
      </w:r>
      <w:proofErr w:type="spellEnd"/>
      <w:r>
        <w:t xml:space="preserve"> </w:t>
      </w:r>
      <w:proofErr w:type="spellStart"/>
      <w:r>
        <w:t>only</w:t>
      </w:r>
      <w:proofErr w:type="spellEnd"/>
      <w:r>
        <w:t xml:space="preserve"> </w:t>
      </w:r>
      <w:proofErr w:type="spellStart"/>
      <w:r>
        <w:t>transportation</w:t>
      </w:r>
      <w:proofErr w:type="spellEnd"/>
      <w:r>
        <w:t xml:space="preserve"> </w:t>
      </w:r>
      <w:proofErr w:type="spellStart"/>
      <w:r>
        <w:t>costs</w:t>
      </w:r>
      <w:proofErr w:type="spellEnd"/>
      <w:r>
        <w:t>.</w:t>
      </w:r>
    </w:p>
    <w:p w14:paraId="075051F8" w14:textId="77777777" w:rsidR="00F01713" w:rsidRDefault="00D41194">
      <w:pPr>
        <w:pStyle w:val="a3"/>
        <w:numPr>
          <w:ilvl w:val="0"/>
          <w:numId w:val="14"/>
        </w:numPr>
        <w:ind w:left="284"/>
      </w:pPr>
      <w:proofErr w:type="spellStart"/>
      <w:r>
        <w:t>Specification</w:t>
      </w:r>
      <w:proofErr w:type="spellEnd"/>
    </w:p>
    <w:p w14:paraId="2F6558E2" w14:textId="6071C543" w:rsidR="00F01713" w:rsidRDefault="00D41194">
      <w:pPr>
        <w:pStyle w:val="a3"/>
        <w:numPr>
          <w:ilvl w:val="0"/>
          <w:numId w:val="14"/>
        </w:numPr>
        <w:ind w:left="284"/>
      </w:pPr>
      <w:r>
        <w:t xml:space="preserve">Name: </w:t>
      </w:r>
      <w:proofErr w:type="spellStart"/>
      <w:r w:rsidR="004271DF">
        <w:rPr>
          <w:lang w:val="en-US"/>
        </w:rPr>
        <w:t>LeC</w:t>
      </w:r>
      <w:r>
        <w:t>oon</w:t>
      </w:r>
      <w:proofErr w:type="spellEnd"/>
    </w:p>
    <w:p w14:paraId="5E0F9C02" w14:textId="77777777" w:rsidR="00F01713" w:rsidRDefault="00D41194">
      <w:pPr>
        <w:pStyle w:val="a3"/>
        <w:numPr>
          <w:ilvl w:val="0"/>
          <w:numId w:val="14"/>
        </w:numPr>
        <w:ind w:left="284"/>
      </w:pPr>
      <w:proofErr w:type="spellStart"/>
      <w:r>
        <w:t>Battery</w:t>
      </w:r>
      <w:proofErr w:type="spellEnd"/>
      <w:r>
        <w:t xml:space="preserve"> </w:t>
      </w:r>
      <w:proofErr w:type="spellStart"/>
      <w:r>
        <w:t>capacity</w:t>
      </w:r>
      <w:proofErr w:type="spellEnd"/>
      <w:r>
        <w:t xml:space="preserve">: 5,000 </w:t>
      </w:r>
      <w:proofErr w:type="spellStart"/>
      <w:r>
        <w:t>mAh</w:t>
      </w:r>
      <w:proofErr w:type="spellEnd"/>
    </w:p>
    <w:p w14:paraId="17E0E4A0" w14:textId="77777777" w:rsidR="00F01713" w:rsidRPr="00F16672" w:rsidRDefault="00D41194">
      <w:pPr>
        <w:pStyle w:val="a3"/>
        <w:numPr>
          <w:ilvl w:val="0"/>
          <w:numId w:val="14"/>
        </w:numPr>
        <w:ind w:left="284"/>
        <w:rPr>
          <w:lang w:val="en-US"/>
        </w:rPr>
      </w:pPr>
      <w:r w:rsidRPr="00F16672">
        <w:rPr>
          <w:lang w:val="en-US"/>
        </w:rPr>
        <w:t xml:space="preserve">Power consumption: 37 </w:t>
      </w:r>
      <w:proofErr w:type="spellStart"/>
      <w:r w:rsidRPr="00F16672">
        <w:rPr>
          <w:lang w:val="en-US"/>
        </w:rPr>
        <w:t>mW</w:t>
      </w:r>
      <w:proofErr w:type="spellEnd"/>
      <w:r w:rsidRPr="00F16672">
        <w:rPr>
          <w:lang w:val="en-US"/>
        </w:rPr>
        <w:t xml:space="preserve"> in standby mode, 800 </w:t>
      </w:r>
      <w:proofErr w:type="spellStart"/>
      <w:r w:rsidRPr="00F16672">
        <w:rPr>
          <w:lang w:val="en-US"/>
        </w:rPr>
        <w:t>mW</w:t>
      </w:r>
      <w:proofErr w:type="spellEnd"/>
      <w:r w:rsidRPr="00F16672">
        <w:rPr>
          <w:lang w:val="en-US"/>
        </w:rPr>
        <w:t xml:space="preserve"> in player mode</w:t>
      </w:r>
    </w:p>
    <w:p w14:paraId="29AF972F" w14:textId="77777777" w:rsidR="00F01713" w:rsidRDefault="00D41194">
      <w:pPr>
        <w:pStyle w:val="a3"/>
        <w:numPr>
          <w:ilvl w:val="0"/>
          <w:numId w:val="14"/>
        </w:numPr>
        <w:ind w:left="284"/>
      </w:pPr>
      <w:proofErr w:type="spellStart"/>
      <w:r>
        <w:t>Speaker</w:t>
      </w:r>
      <w:proofErr w:type="spellEnd"/>
      <w:r>
        <w:t xml:space="preserve"> 2W, 8 </w:t>
      </w:r>
      <w:proofErr w:type="spellStart"/>
      <w:r>
        <w:t>ohm</w:t>
      </w:r>
      <w:proofErr w:type="spellEnd"/>
    </w:p>
    <w:p w14:paraId="50479D5F" w14:textId="77777777" w:rsidR="00F01713" w:rsidRDefault="00D41194">
      <w:pPr>
        <w:pStyle w:val="a3"/>
        <w:numPr>
          <w:ilvl w:val="0"/>
          <w:numId w:val="14"/>
        </w:numPr>
        <w:ind w:left="284"/>
      </w:pPr>
      <w:proofErr w:type="spellStart"/>
      <w:r>
        <w:t>Charging</w:t>
      </w:r>
      <w:proofErr w:type="spellEnd"/>
      <w:r>
        <w:t xml:space="preserve"> </w:t>
      </w:r>
      <w:proofErr w:type="spellStart"/>
      <w:r>
        <w:t>time</w:t>
      </w:r>
      <w:proofErr w:type="spellEnd"/>
      <w:r>
        <w:t xml:space="preserve">: 6 </w:t>
      </w:r>
      <w:proofErr w:type="spellStart"/>
      <w:r>
        <w:t>hours</w:t>
      </w:r>
      <w:proofErr w:type="spellEnd"/>
      <w:r>
        <w:t>.</w:t>
      </w:r>
    </w:p>
    <w:p w14:paraId="666D214C" w14:textId="77777777" w:rsidR="00F01713" w:rsidRDefault="00D41194">
      <w:pPr>
        <w:pStyle w:val="a3"/>
        <w:numPr>
          <w:ilvl w:val="0"/>
          <w:numId w:val="14"/>
        </w:numPr>
        <w:ind w:left="284"/>
      </w:pPr>
      <w:proofErr w:type="spellStart"/>
      <w:r>
        <w:t>Standby</w:t>
      </w:r>
      <w:proofErr w:type="spellEnd"/>
      <w:r>
        <w:t xml:space="preserve"> </w:t>
      </w:r>
      <w:proofErr w:type="spellStart"/>
      <w:r>
        <w:t>time</w:t>
      </w:r>
      <w:proofErr w:type="spellEnd"/>
      <w:r>
        <w:t xml:space="preserve">: 48 </w:t>
      </w:r>
      <w:proofErr w:type="spellStart"/>
      <w:r>
        <w:t>hours</w:t>
      </w:r>
      <w:proofErr w:type="spellEnd"/>
    </w:p>
    <w:p w14:paraId="03A34E02" w14:textId="77777777" w:rsidR="00F01713" w:rsidRDefault="00D41194">
      <w:pPr>
        <w:pStyle w:val="a3"/>
        <w:numPr>
          <w:ilvl w:val="0"/>
          <w:numId w:val="14"/>
        </w:numPr>
        <w:ind w:left="284"/>
      </w:pPr>
      <w:proofErr w:type="spellStart"/>
      <w:r>
        <w:t>Working</w:t>
      </w:r>
      <w:proofErr w:type="spellEnd"/>
      <w:r>
        <w:t xml:space="preserve"> </w:t>
      </w:r>
      <w:proofErr w:type="spellStart"/>
      <w:r>
        <w:t>time</w:t>
      </w:r>
      <w:proofErr w:type="spellEnd"/>
      <w:r>
        <w:t xml:space="preserve"> </w:t>
      </w:r>
      <w:proofErr w:type="spellStart"/>
      <w:r>
        <w:t>when</w:t>
      </w:r>
      <w:proofErr w:type="spellEnd"/>
      <w:r>
        <w:t xml:space="preserve"> </w:t>
      </w:r>
      <w:proofErr w:type="spellStart"/>
      <w:r>
        <w:t>using</w:t>
      </w:r>
      <w:proofErr w:type="spellEnd"/>
      <w:r>
        <w:t xml:space="preserve">: 12 </w:t>
      </w:r>
      <w:proofErr w:type="spellStart"/>
      <w:r>
        <w:t>hours</w:t>
      </w:r>
      <w:proofErr w:type="spellEnd"/>
    </w:p>
    <w:p w14:paraId="2AF45DB2" w14:textId="77777777" w:rsidR="00F01713" w:rsidRPr="00F16672" w:rsidRDefault="00D41194">
      <w:pPr>
        <w:pStyle w:val="a3"/>
        <w:numPr>
          <w:ilvl w:val="0"/>
          <w:numId w:val="14"/>
        </w:numPr>
        <w:ind w:left="284"/>
        <w:rPr>
          <w:lang w:val="en-US"/>
        </w:rPr>
      </w:pPr>
      <w:r w:rsidRPr="00F16672">
        <w:rPr>
          <w:lang w:val="en-US"/>
        </w:rPr>
        <w:t>Details on our website https://enotdrug.rf</w:t>
      </w:r>
    </w:p>
    <w:p w14:paraId="7BBB4DA0" w14:textId="77777777" w:rsidR="00F01713" w:rsidRPr="00F16672" w:rsidRDefault="00D41194">
      <w:pPr>
        <w:pStyle w:val="a3"/>
        <w:numPr>
          <w:ilvl w:val="0"/>
          <w:numId w:val="14"/>
        </w:numPr>
        <w:ind w:left="284"/>
        <w:rPr>
          <w:lang w:val="en-US"/>
        </w:rPr>
      </w:pPr>
      <w:r w:rsidRPr="00F16672">
        <w:rPr>
          <w:lang w:val="en-US"/>
        </w:rPr>
        <w:t>Attention. The toy is equipped with a microphone and speaker. While the microphone or speaker is being used, the indicator lights up in solid green.</w:t>
      </w:r>
    </w:p>
    <w:sectPr w:rsidR="00F01713" w:rsidRPr="00F16672">
      <w:endnotePr>
        <w:numFmt w:val="decimal"/>
      </w:endnotePr>
      <w:pgSz w:w="11906" w:h="16838"/>
      <w:pgMar w:top="284" w:right="850" w:bottom="0"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3F7863"/>
    <w:multiLevelType w:val="hybridMultilevel"/>
    <w:tmpl w:val="9C5E37B2"/>
    <w:name w:val="Нумерованный список 9"/>
    <w:lvl w:ilvl="0" w:tplc="F97E0DD8">
      <w:start w:val="1"/>
      <w:numFmt w:val="decimal"/>
      <w:lvlText w:val="%1."/>
      <w:lvlJc w:val="left"/>
      <w:pPr>
        <w:ind w:left="720" w:firstLine="0"/>
      </w:pPr>
    </w:lvl>
    <w:lvl w:ilvl="1" w:tplc="62FE1248">
      <w:start w:val="1"/>
      <w:numFmt w:val="lowerLetter"/>
      <w:lvlText w:val="%2."/>
      <w:lvlJc w:val="left"/>
      <w:pPr>
        <w:ind w:left="1440" w:firstLine="0"/>
      </w:pPr>
    </w:lvl>
    <w:lvl w:ilvl="2" w:tplc="B54A7672">
      <w:start w:val="1"/>
      <w:numFmt w:val="lowerRoman"/>
      <w:lvlText w:val="%3."/>
      <w:lvlJc w:val="left"/>
      <w:pPr>
        <w:ind w:left="2340" w:firstLine="0"/>
      </w:pPr>
    </w:lvl>
    <w:lvl w:ilvl="3" w:tplc="74C05A4E">
      <w:start w:val="1"/>
      <w:numFmt w:val="decimal"/>
      <w:lvlText w:val="%4."/>
      <w:lvlJc w:val="left"/>
      <w:pPr>
        <w:ind w:left="2880" w:firstLine="0"/>
      </w:pPr>
    </w:lvl>
    <w:lvl w:ilvl="4" w:tplc="F57C3F0C">
      <w:start w:val="1"/>
      <w:numFmt w:val="lowerLetter"/>
      <w:lvlText w:val="%5."/>
      <w:lvlJc w:val="left"/>
      <w:pPr>
        <w:ind w:left="3600" w:firstLine="0"/>
      </w:pPr>
    </w:lvl>
    <w:lvl w:ilvl="5" w:tplc="05FCE12C">
      <w:start w:val="1"/>
      <w:numFmt w:val="lowerRoman"/>
      <w:lvlText w:val="%6."/>
      <w:lvlJc w:val="left"/>
      <w:pPr>
        <w:ind w:left="4500" w:firstLine="0"/>
      </w:pPr>
    </w:lvl>
    <w:lvl w:ilvl="6" w:tplc="EDDCB7E4">
      <w:start w:val="1"/>
      <w:numFmt w:val="decimal"/>
      <w:lvlText w:val="%7."/>
      <w:lvlJc w:val="left"/>
      <w:pPr>
        <w:ind w:left="5040" w:firstLine="0"/>
      </w:pPr>
    </w:lvl>
    <w:lvl w:ilvl="7" w:tplc="5AE203CC">
      <w:start w:val="1"/>
      <w:numFmt w:val="lowerLetter"/>
      <w:lvlText w:val="%8."/>
      <w:lvlJc w:val="left"/>
      <w:pPr>
        <w:ind w:left="5760" w:firstLine="0"/>
      </w:pPr>
    </w:lvl>
    <w:lvl w:ilvl="8" w:tplc="1CD6C892">
      <w:start w:val="1"/>
      <w:numFmt w:val="lowerRoman"/>
      <w:lvlText w:val="%9."/>
      <w:lvlJc w:val="left"/>
      <w:pPr>
        <w:ind w:left="6660" w:firstLine="0"/>
      </w:pPr>
    </w:lvl>
  </w:abstractNum>
  <w:abstractNum w:abstractNumId="1" w15:restartNumberingAfterBreak="0">
    <w:nsid w:val="13864024"/>
    <w:multiLevelType w:val="hybridMultilevel"/>
    <w:tmpl w:val="DA3E0DB4"/>
    <w:name w:val="Нумерованный список 2"/>
    <w:lvl w:ilvl="0" w:tplc="12AE041A">
      <w:start w:val="1"/>
      <w:numFmt w:val="decimal"/>
      <w:lvlText w:val="%1."/>
      <w:lvlJc w:val="left"/>
      <w:pPr>
        <w:ind w:left="709" w:firstLine="0"/>
      </w:pPr>
    </w:lvl>
    <w:lvl w:ilvl="1" w:tplc="C0B092C4">
      <w:start w:val="1"/>
      <w:numFmt w:val="lowerLetter"/>
      <w:lvlText w:val="%2."/>
      <w:lvlJc w:val="left"/>
      <w:pPr>
        <w:ind w:left="1429" w:firstLine="0"/>
      </w:pPr>
    </w:lvl>
    <w:lvl w:ilvl="2" w:tplc="EAF44C42">
      <w:start w:val="1"/>
      <w:numFmt w:val="lowerRoman"/>
      <w:lvlText w:val="%3."/>
      <w:lvlJc w:val="left"/>
      <w:pPr>
        <w:ind w:left="2329" w:firstLine="0"/>
      </w:pPr>
    </w:lvl>
    <w:lvl w:ilvl="3" w:tplc="D9E0F4E6">
      <w:start w:val="1"/>
      <w:numFmt w:val="decimal"/>
      <w:lvlText w:val="%4."/>
      <w:lvlJc w:val="left"/>
      <w:pPr>
        <w:ind w:left="2869" w:firstLine="0"/>
      </w:pPr>
    </w:lvl>
    <w:lvl w:ilvl="4" w:tplc="BA3ADE78">
      <w:start w:val="1"/>
      <w:numFmt w:val="lowerLetter"/>
      <w:lvlText w:val="%5."/>
      <w:lvlJc w:val="left"/>
      <w:pPr>
        <w:ind w:left="3589" w:firstLine="0"/>
      </w:pPr>
    </w:lvl>
    <w:lvl w:ilvl="5" w:tplc="1BC0E3E8">
      <w:start w:val="1"/>
      <w:numFmt w:val="lowerRoman"/>
      <w:lvlText w:val="%6."/>
      <w:lvlJc w:val="left"/>
      <w:pPr>
        <w:ind w:left="4489" w:firstLine="0"/>
      </w:pPr>
    </w:lvl>
    <w:lvl w:ilvl="6" w:tplc="C05C37E8">
      <w:start w:val="1"/>
      <w:numFmt w:val="decimal"/>
      <w:lvlText w:val="%7."/>
      <w:lvlJc w:val="left"/>
      <w:pPr>
        <w:ind w:left="5029" w:firstLine="0"/>
      </w:pPr>
    </w:lvl>
    <w:lvl w:ilvl="7" w:tplc="176CE58E">
      <w:start w:val="1"/>
      <w:numFmt w:val="lowerLetter"/>
      <w:lvlText w:val="%8."/>
      <w:lvlJc w:val="left"/>
      <w:pPr>
        <w:ind w:left="5749" w:firstLine="0"/>
      </w:pPr>
    </w:lvl>
    <w:lvl w:ilvl="8" w:tplc="3418C3B4">
      <w:start w:val="1"/>
      <w:numFmt w:val="lowerRoman"/>
      <w:lvlText w:val="%9."/>
      <w:lvlJc w:val="left"/>
      <w:pPr>
        <w:ind w:left="6649" w:firstLine="0"/>
      </w:pPr>
    </w:lvl>
  </w:abstractNum>
  <w:abstractNum w:abstractNumId="2" w15:restartNumberingAfterBreak="0">
    <w:nsid w:val="1AA14354"/>
    <w:multiLevelType w:val="hybridMultilevel"/>
    <w:tmpl w:val="6BA63698"/>
    <w:name w:val="Нумерованный список 5"/>
    <w:lvl w:ilvl="0" w:tplc="D5FA6B02">
      <w:start w:val="1"/>
      <w:numFmt w:val="decimal"/>
      <w:lvlText w:val="%1."/>
      <w:lvlJc w:val="left"/>
      <w:pPr>
        <w:ind w:left="720" w:firstLine="0"/>
      </w:pPr>
    </w:lvl>
    <w:lvl w:ilvl="1" w:tplc="87E01758">
      <w:start w:val="1"/>
      <w:numFmt w:val="lowerLetter"/>
      <w:lvlText w:val="%2."/>
      <w:lvlJc w:val="left"/>
      <w:pPr>
        <w:ind w:left="1440" w:firstLine="0"/>
      </w:pPr>
    </w:lvl>
    <w:lvl w:ilvl="2" w:tplc="0B366D0A">
      <w:start w:val="1"/>
      <w:numFmt w:val="lowerRoman"/>
      <w:lvlText w:val="%3."/>
      <w:lvlJc w:val="left"/>
      <w:pPr>
        <w:ind w:left="2340" w:firstLine="0"/>
      </w:pPr>
    </w:lvl>
    <w:lvl w:ilvl="3" w:tplc="7080773A">
      <w:start w:val="1"/>
      <w:numFmt w:val="decimal"/>
      <w:lvlText w:val="%4."/>
      <w:lvlJc w:val="left"/>
      <w:pPr>
        <w:ind w:left="2880" w:firstLine="0"/>
      </w:pPr>
    </w:lvl>
    <w:lvl w:ilvl="4" w:tplc="53741890">
      <w:start w:val="1"/>
      <w:numFmt w:val="lowerLetter"/>
      <w:lvlText w:val="%5."/>
      <w:lvlJc w:val="left"/>
      <w:pPr>
        <w:ind w:left="3600" w:firstLine="0"/>
      </w:pPr>
    </w:lvl>
    <w:lvl w:ilvl="5" w:tplc="BDDE8B00">
      <w:start w:val="1"/>
      <w:numFmt w:val="lowerRoman"/>
      <w:lvlText w:val="%6."/>
      <w:lvlJc w:val="left"/>
      <w:pPr>
        <w:ind w:left="4500" w:firstLine="0"/>
      </w:pPr>
    </w:lvl>
    <w:lvl w:ilvl="6" w:tplc="FF306F94">
      <w:start w:val="1"/>
      <w:numFmt w:val="decimal"/>
      <w:lvlText w:val="%7."/>
      <w:lvlJc w:val="left"/>
      <w:pPr>
        <w:ind w:left="5040" w:firstLine="0"/>
      </w:pPr>
    </w:lvl>
    <w:lvl w:ilvl="7" w:tplc="01C41916">
      <w:start w:val="1"/>
      <w:numFmt w:val="lowerLetter"/>
      <w:lvlText w:val="%8."/>
      <w:lvlJc w:val="left"/>
      <w:pPr>
        <w:ind w:left="5760" w:firstLine="0"/>
      </w:pPr>
    </w:lvl>
    <w:lvl w:ilvl="8" w:tplc="C6E84DC2">
      <w:start w:val="1"/>
      <w:numFmt w:val="lowerRoman"/>
      <w:lvlText w:val="%9."/>
      <w:lvlJc w:val="left"/>
      <w:pPr>
        <w:ind w:left="6660" w:firstLine="0"/>
      </w:pPr>
    </w:lvl>
  </w:abstractNum>
  <w:abstractNum w:abstractNumId="3" w15:restartNumberingAfterBreak="0">
    <w:nsid w:val="2B05151D"/>
    <w:multiLevelType w:val="hybridMultilevel"/>
    <w:tmpl w:val="543CDF58"/>
    <w:name w:val="Нумерованный список 14"/>
    <w:lvl w:ilvl="0" w:tplc="E3F24FD2">
      <w:start w:val="1"/>
      <w:numFmt w:val="decimal"/>
      <w:lvlText w:val="%1."/>
      <w:lvlJc w:val="left"/>
      <w:pPr>
        <w:ind w:left="720" w:firstLine="0"/>
      </w:pPr>
    </w:lvl>
    <w:lvl w:ilvl="1" w:tplc="A1BC160E">
      <w:start w:val="1"/>
      <w:numFmt w:val="lowerLetter"/>
      <w:lvlText w:val="%2."/>
      <w:lvlJc w:val="left"/>
      <w:pPr>
        <w:ind w:left="1440" w:firstLine="0"/>
      </w:pPr>
    </w:lvl>
    <w:lvl w:ilvl="2" w:tplc="A07C4EF0">
      <w:start w:val="1"/>
      <w:numFmt w:val="lowerRoman"/>
      <w:lvlText w:val="%3."/>
      <w:lvlJc w:val="left"/>
      <w:pPr>
        <w:ind w:left="2340" w:firstLine="0"/>
      </w:pPr>
    </w:lvl>
    <w:lvl w:ilvl="3" w:tplc="ADF04A96">
      <w:start w:val="1"/>
      <w:numFmt w:val="decimal"/>
      <w:lvlText w:val="%4."/>
      <w:lvlJc w:val="left"/>
      <w:pPr>
        <w:ind w:left="2880" w:firstLine="0"/>
      </w:pPr>
    </w:lvl>
    <w:lvl w:ilvl="4" w:tplc="AED253C4">
      <w:start w:val="1"/>
      <w:numFmt w:val="lowerLetter"/>
      <w:lvlText w:val="%5."/>
      <w:lvlJc w:val="left"/>
      <w:pPr>
        <w:ind w:left="3600" w:firstLine="0"/>
      </w:pPr>
    </w:lvl>
    <w:lvl w:ilvl="5" w:tplc="D61A2F56">
      <w:start w:val="1"/>
      <w:numFmt w:val="lowerRoman"/>
      <w:lvlText w:val="%6."/>
      <w:lvlJc w:val="left"/>
      <w:pPr>
        <w:ind w:left="4500" w:firstLine="0"/>
      </w:pPr>
    </w:lvl>
    <w:lvl w:ilvl="6" w:tplc="4E986B5C">
      <w:start w:val="1"/>
      <w:numFmt w:val="decimal"/>
      <w:lvlText w:val="%7."/>
      <w:lvlJc w:val="left"/>
      <w:pPr>
        <w:ind w:left="5040" w:firstLine="0"/>
      </w:pPr>
    </w:lvl>
    <w:lvl w:ilvl="7" w:tplc="1C8ECC92">
      <w:start w:val="1"/>
      <w:numFmt w:val="lowerLetter"/>
      <w:lvlText w:val="%8."/>
      <w:lvlJc w:val="left"/>
      <w:pPr>
        <w:ind w:left="5760" w:firstLine="0"/>
      </w:pPr>
    </w:lvl>
    <w:lvl w:ilvl="8" w:tplc="B3A8B8F8">
      <w:start w:val="1"/>
      <w:numFmt w:val="lowerRoman"/>
      <w:lvlText w:val="%9."/>
      <w:lvlJc w:val="left"/>
      <w:pPr>
        <w:ind w:left="6660" w:firstLine="0"/>
      </w:pPr>
    </w:lvl>
  </w:abstractNum>
  <w:abstractNum w:abstractNumId="4" w15:restartNumberingAfterBreak="0">
    <w:nsid w:val="2BFC178A"/>
    <w:multiLevelType w:val="hybridMultilevel"/>
    <w:tmpl w:val="61CC5820"/>
    <w:name w:val="Нумерованный список 10"/>
    <w:lvl w:ilvl="0" w:tplc="50A2C9E6">
      <w:start w:val="1"/>
      <w:numFmt w:val="decimal"/>
      <w:lvlText w:val="%1."/>
      <w:lvlJc w:val="left"/>
      <w:pPr>
        <w:ind w:left="720" w:firstLine="0"/>
      </w:pPr>
    </w:lvl>
    <w:lvl w:ilvl="1" w:tplc="274261E0">
      <w:start w:val="1"/>
      <w:numFmt w:val="lowerLetter"/>
      <w:lvlText w:val="%2."/>
      <w:lvlJc w:val="left"/>
      <w:pPr>
        <w:ind w:left="1440" w:firstLine="0"/>
      </w:pPr>
    </w:lvl>
    <w:lvl w:ilvl="2" w:tplc="29AE4BA2">
      <w:start w:val="1"/>
      <w:numFmt w:val="lowerRoman"/>
      <w:lvlText w:val="%3."/>
      <w:lvlJc w:val="left"/>
      <w:pPr>
        <w:ind w:left="2340" w:firstLine="0"/>
      </w:pPr>
    </w:lvl>
    <w:lvl w:ilvl="3" w:tplc="E3584BA2">
      <w:start w:val="1"/>
      <w:numFmt w:val="decimal"/>
      <w:lvlText w:val="%4."/>
      <w:lvlJc w:val="left"/>
      <w:pPr>
        <w:ind w:left="2880" w:firstLine="0"/>
      </w:pPr>
    </w:lvl>
    <w:lvl w:ilvl="4" w:tplc="14BCC956">
      <w:start w:val="1"/>
      <w:numFmt w:val="lowerLetter"/>
      <w:lvlText w:val="%5."/>
      <w:lvlJc w:val="left"/>
      <w:pPr>
        <w:ind w:left="3600" w:firstLine="0"/>
      </w:pPr>
    </w:lvl>
    <w:lvl w:ilvl="5" w:tplc="9A52AF18">
      <w:start w:val="1"/>
      <w:numFmt w:val="lowerRoman"/>
      <w:lvlText w:val="%6."/>
      <w:lvlJc w:val="left"/>
      <w:pPr>
        <w:ind w:left="4500" w:firstLine="0"/>
      </w:pPr>
    </w:lvl>
    <w:lvl w:ilvl="6" w:tplc="BB4AB130">
      <w:start w:val="1"/>
      <w:numFmt w:val="decimal"/>
      <w:lvlText w:val="%7."/>
      <w:lvlJc w:val="left"/>
      <w:pPr>
        <w:ind w:left="5040" w:firstLine="0"/>
      </w:pPr>
    </w:lvl>
    <w:lvl w:ilvl="7" w:tplc="1E3EB1AA">
      <w:start w:val="1"/>
      <w:numFmt w:val="lowerLetter"/>
      <w:lvlText w:val="%8."/>
      <w:lvlJc w:val="left"/>
      <w:pPr>
        <w:ind w:left="5760" w:firstLine="0"/>
      </w:pPr>
    </w:lvl>
    <w:lvl w:ilvl="8" w:tplc="6CB84148">
      <w:start w:val="1"/>
      <w:numFmt w:val="lowerRoman"/>
      <w:lvlText w:val="%9."/>
      <w:lvlJc w:val="left"/>
      <w:pPr>
        <w:ind w:left="6660" w:firstLine="0"/>
      </w:pPr>
    </w:lvl>
  </w:abstractNum>
  <w:abstractNum w:abstractNumId="5" w15:restartNumberingAfterBreak="0">
    <w:nsid w:val="336F549B"/>
    <w:multiLevelType w:val="hybridMultilevel"/>
    <w:tmpl w:val="FE8245C2"/>
    <w:name w:val="Нумерованный список 8"/>
    <w:lvl w:ilvl="0" w:tplc="90A6D818">
      <w:start w:val="1"/>
      <w:numFmt w:val="decimal"/>
      <w:lvlText w:val="%1."/>
      <w:lvlJc w:val="left"/>
      <w:pPr>
        <w:ind w:left="851" w:firstLine="0"/>
      </w:pPr>
    </w:lvl>
    <w:lvl w:ilvl="1" w:tplc="94A2A4F4">
      <w:start w:val="1"/>
      <w:numFmt w:val="lowerLetter"/>
      <w:lvlText w:val="%2."/>
      <w:lvlJc w:val="left"/>
      <w:pPr>
        <w:ind w:left="1571" w:firstLine="0"/>
      </w:pPr>
    </w:lvl>
    <w:lvl w:ilvl="2" w:tplc="907454C0">
      <w:start w:val="1"/>
      <w:numFmt w:val="lowerRoman"/>
      <w:lvlText w:val="%3."/>
      <w:lvlJc w:val="left"/>
      <w:pPr>
        <w:ind w:left="2471" w:firstLine="0"/>
      </w:pPr>
    </w:lvl>
    <w:lvl w:ilvl="3" w:tplc="E5CEB6BC">
      <w:start w:val="1"/>
      <w:numFmt w:val="decimal"/>
      <w:lvlText w:val="%4."/>
      <w:lvlJc w:val="left"/>
      <w:pPr>
        <w:ind w:left="3011" w:firstLine="0"/>
      </w:pPr>
    </w:lvl>
    <w:lvl w:ilvl="4" w:tplc="CA28F918">
      <w:start w:val="1"/>
      <w:numFmt w:val="lowerLetter"/>
      <w:lvlText w:val="%5."/>
      <w:lvlJc w:val="left"/>
      <w:pPr>
        <w:ind w:left="3731" w:firstLine="0"/>
      </w:pPr>
    </w:lvl>
    <w:lvl w:ilvl="5" w:tplc="92881472">
      <w:start w:val="1"/>
      <w:numFmt w:val="lowerRoman"/>
      <w:lvlText w:val="%6."/>
      <w:lvlJc w:val="left"/>
      <w:pPr>
        <w:ind w:left="4631" w:firstLine="0"/>
      </w:pPr>
    </w:lvl>
    <w:lvl w:ilvl="6" w:tplc="991441A0">
      <w:start w:val="1"/>
      <w:numFmt w:val="decimal"/>
      <w:lvlText w:val="%7."/>
      <w:lvlJc w:val="left"/>
      <w:pPr>
        <w:ind w:left="5171" w:firstLine="0"/>
      </w:pPr>
    </w:lvl>
    <w:lvl w:ilvl="7" w:tplc="151890A0">
      <w:start w:val="1"/>
      <w:numFmt w:val="lowerLetter"/>
      <w:lvlText w:val="%8."/>
      <w:lvlJc w:val="left"/>
      <w:pPr>
        <w:ind w:left="5891" w:firstLine="0"/>
      </w:pPr>
    </w:lvl>
    <w:lvl w:ilvl="8" w:tplc="BF0CC4FE">
      <w:start w:val="1"/>
      <w:numFmt w:val="lowerRoman"/>
      <w:lvlText w:val="%9."/>
      <w:lvlJc w:val="left"/>
      <w:pPr>
        <w:ind w:left="6791" w:firstLine="0"/>
      </w:pPr>
    </w:lvl>
  </w:abstractNum>
  <w:abstractNum w:abstractNumId="6" w15:restartNumberingAfterBreak="0">
    <w:nsid w:val="33AB5CAA"/>
    <w:multiLevelType w:val="hybridMultilevel"/>
    <w:tmpl w:val="82A6A778"/>
    <w:name w:val="Нумерованный список 12"/>
    <w:lvl w:ilvl="0" w:tplc="45762702">
      <w:start w:val="1"/>
      <w:numFmt w:val="decimal"/>
      <w:lvlText w:val="%1."/>
      <w:lvlJc w:val="left"/>
      <w:pPr>
        <w:ind w:left="360" w:firstLine="0"/>
      </w:pPr>
    </w:lvl>
    <w:lvl w:ilvl="1" w:tplc="F3D26F6A">
      <w:start w:val="1"/>
      <w:numFmt w:val="lowerLetter"/>
      <w:lvlText w:val="%2."/>
      <w:lvlJc w:val="left"/>
      <w:pPr>
        <w:ind w:left="1080" w:firstLine="0"/>
      </w:pPr>
    </w:lvl>
    <w:lvl w:ilvl="2" w:tplc="D8FCCE34">
      <w:start w:val="1"/>
      <w:numFmt w:val="lowerRoman"/>
      <w:lvlText w:val="%3."/>
      <w:lvlJc w:val="left"/>
      <w:pPr>
        <w:ind w:left="1980" w:firstLine="0"/>
      </w:pPr>
    </w:lvl>
    <w:lvl w:ilvl="3" w:tplc="2B18B8FE">
      <w:start w:val="1"/>
      <w:numFmt w:val="decimal"/>
      <w:lvlText w:val="%4."/>
      <w:lvlJc w:val="left"/>
      <w:pPr>
        <w:ind w:left="2520" w:firstLine="0"/>
      </w:pPr>
    </w:lvl>
    <w:lvl w:ilvl="4" w:tplc="97C02212">
      <w:start w:val="1"/>
      <w:numFmt w:val="lowerLetter"/>
      <w:lvlText w:val="%5."/>
      <w:lvlJc w:val="left"/>
      <w:pPr>
        <w:ind w:left="3240" w:firstLine="0"/>
      </w:pPr>
    </w:lvl>
    <w:lvl w:ilvl="5" w:tplc="713EDEAC">
      <w:start w:val="1"/>
      <w:numFmt w:val="lowerRoman"/>
      <w:lvlText w:val="%6."/>
      <w:lvlJc w:val="left"/>
      <w:pPr>
        <w:ind w:left="4140" w:firstLine="0"/>
      </w:pPr>
    </w:lvl>
    <w:lvl w:ilvl="6" w:tplc="271EF58E">
      <w:start w:val="1"/>
      <w:numFmt w:val="decimal"/>
      <w:lvlText w:val="%7."/>
      <w:lvlJc w:val="left"/>
      <w:pPr>
        <w:ind w:left="4680" w:firstLine="0"/>
      </w:pPr>
    </w:lvl>
    <w:lvl w:ilvl="7" w:tplc="F8F0BF64">
      <w:start w:val="1"/>
      <w:numFmt w:val="lowerLetter"/>
      <w:lvlText w:val="%8."/>
      <w:lvlJc w:val="left"/>
      <w:pPr>
        <w:ind w:left="5400" w:firstLine="0"/>
      </w:pPr>
    </w:lvl>
    <w:lvl w:ilvl="8" w:tplc="D7E4CB7E">
      <w:start w:val="1"/>
      <w:numFmt w:val="lowerRoman"/>
      <w:lvlText w:val="%9."/>
      <w:lvlJc w:val="left"/>
      <w:pPr>
        <w:ind w:left="6300" w:firstLine="0"/>
      </w:pPr>
    </w:lvl>
  </w:abstractNum>
  <w:abstractNum w:abstractNumId="7" w15:restartNumberingAfterBreak="0">
    <w:nsid w:val="48327C83"/>
    <w:multiLevelType w:val="hybridMultilevel"/>
    <w:tmpl w:val="1AE66EEA"/>
    <w:name w:val="Нумерованный список 11"/>
    <w:lvl w:ilvl="0" w:tplc="70B6775C">
      <w:start w:val="1"/>
      <w:numFmt w:val="decimal"/>
      <w:lvlText w:val="%1."/>
      <w:lvlJc w:val="left"/>
      <w:pPr>
        <w:ind w:left="360" w:firstLine="0"/>
      </w:pPr>
      <w:rPr>
        <w:rFonts w:ascii="Calibri" w:eastAsia="Calibri" w:hAnsi="Calibri"/>
      </w:rPr>
    </w:lvl>
    <w:lvl w:ilvl="1" w:tplc="8ECA3F12">
      <w:start w:val="1"/>
      <w:numFmt w:val="lowerLetter"/>
      <w:lvlText w:val="%2."/>
      <w:lvlJc w:val="left"/>
      <w:pPr>
        <w:ind w:left="1080" w:firstLine="0"/>
      </w:pPr>
    </w:lvl>
    <w:lvl w:ilvl="2" w:tplc="22161486">
      <w:start w:val="1"/>
      <w:numFmt w:val="lowerRoman"/>
      <w:lvlText w:val="%3."/>
      <w:lvlJc w:val="left"/>
      <w:pPr>
        <w:ind w:left="1980" w:firstLine="0"/>
      </w:pPr>
    </w:lvl>
    <w:lvl w:ilvl="3" w:tplc="94F02018">
      <w:start w:val="1"/>
      <w:numFmt w:val="decimal"/>
      <w:lvlText w:val="%4."/>
      <w:lvlJc w:val="left"/>
      <w:pPr>
        <w:ind w:left="2520" w:firstLine="0"/>
      </w:pPr>
    </w:lvl>
    <w:lvl w:ilvl="4" w:tplc="C340F306">
      <w:start w:val="1"/>
      <w:numFmt w:val="lowerLetter"/>
      <w:lvlText w:val="%5."/>
      <w:lvlJc w:val="left"/>
      <w:pPr>
        <w:ind w:left="3240" w:firstLine="0"/>
      </w:pPr>
    </w:lvl>
    <w:lvl w:ilvl="5" w:tplc="CDA824C8">
      <w:start w:val="1"/>
      <w:numFmt w:val="lowerRoman"/>
      <w:lvlText w:val="%6."/>
      <w:lvlJc w:val="left"/>
      <w:pPr>
        <w:ind w:left="4140" w:firstLine="0"/>
      </w:pPr>
    </w:lvl>
    <w:lvl w:ilvl="6" w:tplc="8BC8F5D6">
      <w:start w:val="1"/>
      <w:numFmt w:val="decimal"/>
      <w:lvlText w:val="%7."/>
      <w:lvlJc w:val="left"/>
      <w:pPr>
        <w:ind w:left="4680" w:firstLine="0"/>
      </w:pPr>
    </w:lvl>
    <w:lvl w:ilvl="7" w:tplc="CE2E56E2">
      <w:start w:val="1"/>
      <w:numFmt w:val="lowerLetter"/>
      <w:lvlText w:val="%8."/>
      <w:lvlJc w:val="left"/>
      <w:pPr>
        <w:ind w:left="5400" w:firstLine="0"/>
      </w:pPr>
    </w:lvl>
    <w:lvl w:ilvl="8" w:tplc="A8DC8564">
      <w:start w:val="1"/>
      <w:numFmt w:val="lowerRoman"/>
      <w:lvlText w:val="%9."/>
      <w:lvlJc w:val="left"/>
      <w:pPr>
        <w:ind w:left="6300" w:firstLine="0"/>
      </w:pPr>
    </w:lvl>
  </w:abstractNum>
  <w:abstractNum w:abstractNumId="8" w15:restartNumberingAfterBreak="0">
    <w:nsid w:val="48ED5E60"/>
    <w:multiLevelType w:val="hybridMultilevel"/>
    <w:tmpl w:val="9580D03C"/>
    <w:name w:val="Нумерованный список 7"/>
    <w:lvl w:ilvl="0" w:tplc="250EEFAA">
      <w:start w:val="1"/>
      <w:numFmt w:val="decimal"/>
      <w:lvlText w:val="%1."/>
      <w:lvlJc w:val="left"/>
      <w:pPr>
        <w:ind w:left="720" w:firstLine="0"/>
      </w:pPr>
    </w:lvl>
    <w:lvl w:ilvl="1" w:tplc="0E402E6E">
      <w:start w:val="1"/>
      <w:numFmt w:val="lowerLetter"/>
      <w:lvlText w:val="%2."/>
      <w:lvlJc w:val="left"/>
      <w:pPr>
        <w:ind w:left="1440" w:firstLine="0"/>
      </w:pPr>
    </w:lvl>
    <w:lvl w:ilvl="2" w:tplc="789C9C22">
      <w:start w:val="1"/>
      <w:numFmt w:val="lowerRoman"/>
      <w:lvlText w:val="%3."/>
      <w:lvlJc w:val="left"/>
      <w:pPr>
        <w:ind w:left="2340" w:firstLine="0"/>
      </w:pPr>
    </w:lvl>
    <w:lvl w:ilvl="3" w:tplc="5058BED0">
      <w:start w:val="1"/>
      <w:numFmt w:val="decimal"/>
      <w:lvlText w:val="%4."/>
      <w:lvlJc w:val="left"/>
      <w:pPr>
        <w:ind w:left="2880" w:firstLine="0"/>
      </w:pPr>
    </w:lvl>
    <w:lvl w:ilvl="4" w:tplc="A1E2E292">
      <w:start w:val="1"/>
      <w:numFmt w:val="lowerLetter"/>
      <w:lvlText w:val="%5."/>
      <w:lvlJc w:val="left"/>
      <w:pPr>
        <w:ind w:left="3600" w:firstLine="0"/>
      </w:pPr>
    </w:lvl>
    <w:lvl w:ilvl="5" w:tplc="BA7A85F6">
      <w:start w:val="1"/>
      <w:numFmt w:val="lowerRoman"/>
      <w:lvlText w:val="%6."/>
      <w:lvlJc w:val="left"/>
      <w:pPr>
        <w:ind w:left="4500" w:firstLine="0"/>
      </w:pPr>
    </w:lvl>
    <w:lvl w:ilvl="6" w:tplc="905A5184">
      <w:start w:val="1"/>
      <w:numFmt w:val="decimal"/>
      <w:lvlText w:val="%7."/>
      <w:lvlJc w:val="left"/>
      <w:pPr>
        <w:ind w:left="5040" w:firstLine="0"/>
      </w:pPr>
    </w:lvl>
    <w:lvl w:ilvl="7" w:tplc="9558E978">
      <w:start w:val="1"/>
      <w:numFmt w:val="lowerLetter"/>
      <w:lvlText w:val="%8."/>
      <w:lvlJc w:val="left"/>
      <w:pPr>
        <w:ind w:left="5760" w:firstLine="0"/>
      </w:pPr>
    </w:lvl>
    <w:lvl w:ilvl="8" w:tplc="2078FB4A">
      <w:start w:val="1"/>
      <w:numFmt w:val="lowerRoman"/>
      <w:lvlText w:val="%9."/>
      <w:lvlJc w:val="left"/>
      <w:pPr>
        <w:ind w:left="6660" w:firstLine="0"/>
      </w:pPr>
    </w:lvl>
  </w:abstractNum>
  <w:abstractNum w:abstractNumId="9" w15:restartNumberingAfterBreak="0">
    <w:nsid w:val="4EFA08CF"/>
    <w:multiLevelType w:val="hybridMultilevel"/>
    <w:tmpl w:val="3E96820C"/>
    <w:name w:val="Нумерованный список 6"/>
    <w:lvl w:ilvl="0" w:tplc="810C383C">
      <w:start w:val="1"/>
      <w:numFmt w:val="decimal"/>
      <w:lvlText w:val="%1."/>
      <w:lvlJc w:val="left"/>
      <w:pPr>
        <w:ind w:left="720" w:firstLine="0"/>
      </w:pPr>
    </w:lvl>
    <w:lvl w:ilvl="1" w:tplc="B090F808">
      <w:start w:val="1"/>
      <w:numFmt w:val="lowerLetter"/>
      <w:lvlText w:val="%2."/>
      <w:lvlJc w:val="left"/>
      <w:pPr>
        <w:ind w:left="1440" w:firstLine="0"/>
      </w:pPr>
    </w:lvl>
    <w:lvl w:ilvl="2" w:tplc="E154117A">
      <w:start w:val="1"/>
      <w:numFmt w:val="lowerRoman"/>
      <w:lvlText w:val="%3."/>
      <w:lvlJc w:val="left"/>
      <w:pPr>
        <w:ind w:left="2340" w:firstLine="0"/>
      </w:pPr>
    </w:lvl>
    <w:lvl w:ilvl="3" w:tplc="DC289080">
      <w:start w:val="1"/>
      <w:numFmt w:val="decimal"/>
      <w:lvlText w:val="%4."/>
      <w:lvlJc w:val="left"/>
      <w:pPr>
        <w:ind w:left="2880" w:firstLine="0"/>
      </w:pPr>
    </w:lvl>
    <w:lvl w:ilvl="4" w:tplc="F4D8C010">
      <w:start w:val="1"/>
      <w:numFmt w:val="lowerLetter"/>
      <w:lvlText w:val="%5."/>
      <w:lvlJc w:val="left"/>
      <w:pPr>
        <w:ind w:left="3600" w:firstLine="0"/>
      </w:pPr>
    </w:lvl>
    <w:lvl w:ilvl="5" w:tplc="DEBC70A2">
      <w:start w:val="1"/>
      <w:numFmt w:val="lowerRoman"/>
      <w:lvlText w:val="%6."/>
      <w:lvlJc w:val="left"/>
      <w:pPr>
        <w:ind w:left="4500" w:firstLine="0"/>
      </w:pPr>
    </w:lvl>
    <w:lvl w:ilvl="6" w:tplc="77DCA838">
      <w:start w:val="1"/>
      <w:numFmt w:val="decimal"/>
      <w:lvlText w:val="%7."/>
      <w:lvlJc w:val="left"/>
      <w:pPr>
        <w:ind w:left="5040" w:firstLine="0"/>
      </w:pPr>
    </w:lvl>
    <w:lvl w:ilvl="7" w:tplc="09DED976">
      <w:start w:val="1"/>
      <w:numFmt w:val="lowerLetter"/>
      <w:lvlText w:val="%8."/>
      <w:lvlJc w:val="left"/>
      <w:pPr>
        <w:ind w:left="5760" w:firstLine="0"/>
      </w:pPr>
    </w:lvl>
    <w:lvl w:ilvl="8" w:tplc="0B2AC638">
      <w:start w:val="1"/>
      <w:numFmt w:val="lowerRoman"/>
      <w:lvlText w:val="%9."/>
      <w:lvlJc w:val="left"/>
      <w:pPr>
        <w:ind w:left="6660" w:firstLine="0"/>
      </w:pPr>
    </w:lvl>
  </w:abstractNum>
  <w:abstractNum w:abstractNumId="10" w15:restartNumberingAfterBreak="0">
    <w:nsid w:val="4F006BA8"/>
    <w:multiLevelType w:val="hybridMultilevel"/>
    <w:tmpl w:val="C75E05F0"/>
    <w:name w:val="Нумерованный список 13"/>
    <w:lvl w:ilvl="0" w:tplc="00BC6E60">
      <w:numFmt w:val="bullet"/>
      <w:lvlText w:val=""/>
      <w:lvlJc w:val="left"/>
      <w:pPr>
        <w:ind w:left="360" w:firstLine="0"/>
      </w:pPr>
      <w:rPr>
        <w:rFonts w:ascii="Symbol" w:eastAsia="Calibri" w:hAnsi="Symbol"/>
      </w:rPr>
    </w:lvl>
    <w:lvl w:ilvl="1" w:tplc="ED78DA9E">
      <w:numFmt w:val="bullet"/>
      <w:lvlText w:val="o"/>
      <w:lvlJc w:val="left"/>
      <w:pPr>
        <w:ind w:left="1080" w:firstLine="0"/>
      </w:pPr>
      <w:rPr>
        <w:rFonts w:ascii="Courier New" w:hAnsi="Courier New" w:cs="Courier New"/>
      </w:rPr>
    </w:lvl>
    <w:lvl w:ilvl="2" w:tplc="9BA0F6E8">
      <w:numFmt w:val="bullet"/>
      <w:lvlText w:val=""/>
      <w:lvlJc w:val="left"/>
      <w:pPr>
        <w:ind w:left="1800" w:firstLine="0"/>
      </w:pPr>
      <w:rPr>
        <w:rFonts w:ascii="Wingdings" w:eastAsia="Wingdings" w:hAnsi="Wingdings" w:cs="Wingdings"/>
      </w:rPr>
    </w:lvl>
    <w:lvl w:ilvl="3" w:tplc="E12E38B8">
      <w:numFmt w:val="bullet"/>
      <w:lvlText w:val=""/>
      <w:lvlJc w:val="left"/>
      <w:pPr>
        <w:ind w:left="2520" w:firstLine="0"/>
      </w:pPr>
      <w:rPr>
        <w:rFonts w:ascii="Symbol" w:hAnsi="Symbol"/>
      </w:rPr>
    </w:lvl>
    <w:lvl w:ilvl="4" w:tplc="779E8B3C">
      <w:numFmt w:val="bullet"/>
      <w:lvlText w:val="o"/>
      <w:lvlJc w:val="left"/>
      <w:pPr>
        <w:ind w:left="3240" w:firstLine="0"/>
      </w:pPr>
      <w:rPr>
        <w:rFonts w:ascii="Courier New" w:hAnsi="Courier New" w:cs="Courier New"/>
      </w:rPr>
    </w:lvl>
    <w:lvl w:ilvl="5" w:tplc="2408B99C">
      <w:numFmt w:val="bullet"/>
      <w:lvlText w:val=""/>
      <w:lvlJc w:val="left"/>
      <w:pPr>
        <w:ind w:left="3960" w:firstLine="0"/>
      </w:pPr>
      <w:rPr>
        <w:rFonts w:ascii="Wingdings" w:eastAsia="Wingdings" w:hAnsi="Wingdings" w:cs="Wingdings"/>
      </w:rPr>
    </w:lvl>
    <w:lvl w:ilvl="6" w:tplc="34365F32">
      <w:numFmt w:val="bullet"/>
      <w:lvlText w:val=""/>
      <w:lvlJc w:val="left"/>
      <w:pPr>
        <w:ind w:left="4680" w:firstLine="0"/>
      </w:pPr>
      <w:rPr>
        <w:rFonts w:ascii="Symbol" w:hAnsi="Symbol"/>
      </w:rPr>
    </w:lvl>
    <w:lvl w:ilvl="7" w:tplc="5C6E3B72">
      <w:numFmt w:val="bullet"/>
      <w:lvlText w:val="o"/>
      <w:lvlJc w:val="left"/>
      <w:pPr>
        <w:ind w:left="5400" w:firstLine="0"/>
      </w:pPr>
      <w:rPr>
        <w:rFonts w:ascii="Courier New" w:hAnsi="Courier New" w:cs="Courier New"/>
      </w:rPr>
    </w:lvl>
    <w:lvl w:ilvl="8" w:tplc="12220288">
      <w:numFmt w:val="bullet"/>
      <w:lvlText w:val=""/>
      <w:lvlJc w:val="left"/>
      <w:pPr>
        <w:ind w:left="6120" w:firstLine="0"/>
      </w:pPr>
      <w:rPr>
        <w:rFonts w:ascii="Wingdings" w:eastAsia="Wingdings" w:hAnsi="Wingdings" w:cs="Wingdings"/>
      </w:rPr>
    </w:lvl>
  </w:abstractNum>
  <w:abstractNum w:abstractNumId="11" w15:restartNumberingAfterBreak="0">
    <w:nsid w:val="5226426D"/>
    <w:multiLevelType w:val="hybridMultilevel"/>
    <w:tmpl w:val="3F40FB58"/>
    <w:name w:val="Нумерованный список 4"/>
    <w:lvl w:ilvl="0" w:tplc="E9A278C0">
      <w:start w:val="1"/>
      <w:numFmt w:val="decimal"/>
      <w:lvlText w:val="%1."/>
      <w:lvlJc w:val="left"/>
      <w:pPr>
        <w:ind w:left="360" w:firstLine="0"/>
      </w:pPr>
    </w:lvl>
    <w:lvl w:ilvl="1" w:tplc="FC54C83A">
      <w:start w:val="1"/>
      <w:numFmt w:val="lowerLetter"/>
      <w:lvlText w:val="%2."/>
      <w:lvlJc w:val="left"/>
      <w:pPr>
        <w:ind w:left="1080" w:firstLine="0"/>
      </w:pPr>
    </w:lvl>
    <w:lvl w:ilvl="2" w:tplc="D1A8D086">
      <w:start w:val="1"/>
      <w:numFmt w:val="lowerRoman"/>
      <w:lvlText w:val="%3."/>
      <w:lvlJc w:val="left"/>
      <w:pPr>
        <w:ind w:left="1980" w:firstLine="0"/>
      </w:pPr>
    </w:lvl>
    <w:lvl w:ilvl="3" w:tplc="4E323AF0">
      <w:start w:val="1"/>
      <w:numFmt w:val="decimal"/>
      <w:lvlText w:val="%4."/>
      <w:lvlJc w:val="left"/>
      <w:pPr>
        <w:ind w:left="2520" w:firstLine="0"/>
      </w:pPr>
    </w:lvl>
    <w:lvl w:ilvl="4" w:tplc="96ACCCC4">
      <w:start w:val="1"/>
      <w:numFmt w:val="lowerLetter"/>
      <w:lvlText w:val="%5."/>
      <w:lvlJc w:val="left"/>
      <w:pPr>
        <w:ind w:left="3240" w:firstLine="0"/>
      </w:pPr>
    </w:lvl>
    <w:lvl w:ilvl="5" w:tplc="FE84A46C">
      <w:start w:val="1"/>
      <w:numFmt w:val="lowerRoman"/>
      <w:lvlText w:val="%6."/>
      <w:lvlJc w:val="left"/>
      <w:pPr>
        <w:ind w:left="4140" w:firstLine="0"/>
      </w:pPr>
    </w:lvl>
    <w:lvl w:ilvl="6" w:tplc="2DC0AD92">
      <w:start w:val="1"/>
      <w:numFmt w:val="decimal"/>
      <w:lvlText w:val="%7."/>
      <w:lvlJc w:val="left"/>
      <w:pPr>
        <w:ind w:left="4680" w:firstLine="0"/>
      </w:pPr>
    </w:lvl>
    <w:lvl w:ilvl="7" w:tplc="364C4B6A">
      <w:start w:val="1"/>
      <w:numFmt w:val="lowerLetter"/>
      <w:lvlText w:val="%8."/>
      <w:lvlJc w:val="left"/>
      <w:pPr>
        <w:ind w:left="5400" w:firstLine="0"/>
      </w:pPr>
    </w:lvl>
    <w:lvl w:ilvl="8" w:tplc="7C8EE578">
      <w:start w:val="1"/>
      <w:numFmt w:val="lowerRoman"/>
      <w:lvlText w:val="%9."/>
      <w:lvlJc w:val="left"/>
      <w:pPr>
        <w:ind w:left="6300" w:firstLine="0"/>
      </w:pPr>
    </w:lvl>
  </w:abstractNum>
  <w:abstractNum w:abstractNumId="12" w15:restartNumberingAfterBreak="0">
    <w:nsid w:val="59251F56"/>
    <w:multiLevelType w:val="hybridMultilevel"/>
    <w:tmpl w:val="CF9AD50E"/>
    <w:lvl w:ilvl="0" w:tplc="1B4C97F8">
      <w:numFmt w:val="none"/>
      <w:lvlText w:val=""/>
      <w:lvlJc w:val="left"/>
      <w:pPr>
        <w:tabs>
          <w:tab w:val="num" w:pos="360"/>
        </w:tabs>
        <w:ind w:left="360" w:hanging="360"/>
      </w:pPr>
    </w:lvl>
    <w:lvl w:ilvl="1" w:tplc="B07C0264">
      <w:numFmt w:val="none"/>
      <w:lvlText w:val=""/>
      <w:lvlJc w:val="left"/>
      <w:pPr>
        <w:tabs>
          <w:tab w:val="num" w:pos="360"/>
        </w:tabs>
        <w:ind w:left="360" w:hanging="360"/>
      </w:pPr>
    </w:lvl>
    <w:lvl w:ilvl="2" w:tplc="27506C80">
      <w:numFmt w:val="none"/>
      <w:lvlText w:val=""/>
      <w:lvlJc w:val="left"/>
      <w:pPr>
        <w:tabs>
          <w:tab w:val="num" w:pos="360"/>
        </w:tabs>
        <w:ind w:left="360" w:hanging="360"/>
      </w:pPr>
    </w:lvl>
    <w:lvl w:ilvl="3" w:tplc="074C2FEC">
      <w:numFmt w:val="none"/>
      <w:lvlText w:val=""/>
      <w:lvlJc w:val="left"/>
      <w:pPr>
        <w:tabs>
          <w:tab w:val="num" w:pos="360"/>
        </w:tabs>
        <w:ind w:left="360" w:hanging="360"/>
      </w:pPr>
    </w:lvl>
    <w:lvl w:ilvl="4" w:tplc="FA6A4EAC">
      <w:numFmt w:val="none"/>
      <w:lvlText w:val=""/>
      <w:lvlJc w:val="left"/>
      <w:pPr>
        <w:tabs>
          <w:tab w:val="num" w:pos="360"/>
        </w:tabs>
        <w:ind w:left="360" w:hanging="360"/>
      </w:pPr>
    </w:lvl>
    <w:lvl w:ilvl="5" w:tplc="ABE04122">
      <w:numFmt w:val="none"/>
      <w:lvlText w:val=""/>
      <w:lvlJc w:val="left"/>
      <w:pPr>
        <w:tabs>
          <w:tab w:val="num" w:pos="360"/>
        </w:tabs>
        <w:ind w:left="360" w:hanging="360"/>
      </w:pPr>
    </w:lvl>
    <w:lvl w:ilvl="6" w:tplc="45704A64">
      <w:numFmt w:val="none"/>
      <w:lvlText w:val=""/>
      <w:lvlJc w:val="left"/>
      <w:pPr>
        <w:tabs>
          <w:tab w:val="num" w:pos="360"/>
        </w:tabs>
        <w:ind w:left="360" w:hanging="360"/>
      </w:pPr>
    </w:lvl>
    <w:lvl w:ilvl="7" w:tplc="637CE9EC">
      <w:numFmt w:val="none"/>
      <w:lvlText w:val=""/>
      <w:lvlJc w:val="left"/>
      <w:pPr>
        <w:tabs>
          <w:tab w:val="num" w:pos="360"/>
        </w:tabs>
        <w:ind w:left="360" w:hanging="360"/>
      </w:pPr>
    </w:lvl>
    <w:lvl w:ilvl="8" w:tplc="C86697A0">
      <w:numFmt w:val="none"/>
      <w:lvlText w:val=""/>
      <w:lvlJc w:val="left"/>
      <w:pPr>
        <w:tabs>
          <w:tab w:val="num" w:pos="360"/>
        </w:tabs>
        <w:ind w:left="360" w:hanging="360"/>
      </w:pPr>
    </w:lvl>
  </w:abstractNum>
  <w:abstractNum w:abstractNumId="13" w15:restartNumberingAfterBreak="0">
    <w:nsid w:val="66F9226A"/>
    <w:multiLevelType w:val="hybridMultilevel"/>
    <w:tmpl w:val="F3602930"/>
    <w:name w:val="Нумерованный список 3"/>
    <w:lvl w:ilvl="0" w:tplc="9E9C339C">
      <w:start w:val="1"/>
      <w:numFmt w:val="decimal"/>
      <w:lvlText w:val="%1."/>
      <w:lvlJc w:val="left"/>
      <w:pPr>
        <w:ind w:left="360" w:firstLine="0"/>
      </w:pPr>
    </w:lvl>
    <w:lvl w:ilvl="1" w:tplc="47D8C1C8">
      <w:start w:val="1"/>
      <w:numFmt w:val="lowerLetter"/>
      <w:lvlText w:val="%2."/>
      <w:lvlJc w:val="left"/>
      <w:pPr>
        <w:ind w:left="1080" w:firstLine="0"/>
      </w:pPr>
    </w:lvl>
    <w:lvl w:ilvl="2" w:tplc="B89812E0">
      <w:start w:val="1"/>
      <w:numFmt w:val="lowerRoman"/>
      <w:lvlText w:val="%3."/>
      <w:lvlJc w:val="left"/>
      <w:pPr>
        <w:ind w:left="1980" w:firstLine="0"/>
      </w:pPr>
    </w:lvl>
    <w:lvl w:ilvl="3" w:tplc="825EE7BE">
      <w:start w:val="1"/>
      <w:numFmt w:val="decimal"/>
      <w:lvlText w:val="%4."/>
      <w:lvlJc w:val="left"/>
      <w:pPr>
        <w:ind w:left="2520" w:firstLine="0"/>
      </w:pPr>
    </w:lvl>
    <w:lvl w:ilvl="4" w:tplc="F1A61C1C">
      <w:start w:val="1"/>
      <w:numFmt w:val="lowerLetter"/>
      <w:lvlText w:val="%5."/>
      <w:lvlJc w:val="left"/>
      <w:pPr>
        <w:ind w:left="3240" w:firstLine="0"/>
      </w:pPr>
    </w:lvl>
    <w:lvl w:ilvl="5" w:tplc="AD004336">
      <w:start w:val="1"/>
      <w:numFmt w:val="lowerRoman"/>
      <w:lvlText w:val="%6."/>
      <w:lvlJc w:val="left"/>
      <w:pPr>
        <w:ind w:left="4140" w:firstLine="0"/>
      </w:pPr>
    </w:lvl>
    <w:lvl w:ilvl="6" w:tplc="C4962846">
      <w:start w:val="1"/>
      <w:numFmt w:val="decimal"/>
      <w:lvlText w:val="%7."/>
      <w:lvlJc w:val="left"/>
      <w:pPr>
        <w:ind w:left="4680" w:firstLine="0"/>
      </w:pPr>
    </w:lvl>
    <w:lvl w:ilvl="7" w:tplc="4F20016A">
      <w:start w:val="1"/>
      <w:numFmt w:val="lowerLetter"/>
      <w:lvlText w:val="%8."/>
      <w:lvlJc w:val="left"/>
      <w:pPr>
        <w:ind w:left="5400" w:firstLine="0"/>
      </w:pPr>
    </w:lvl>
    <w:lvl w:ilvl="8" w:tplc="8FCC307C">
      <w:start w:val="1"/>
      <w:numFmt w:val="lowerRoman"/>
      <w:lvlText w:val="%9."/>
      <w:lvlJc w:val="left"/>
      <w:pPr>
        <w:ind w:left="6300" w:firstLine="0"/>
      </w:pPr>
    </w:lvl>
  </w:abstractNum>
  <w:abstractNum w:abstractNumId="14" w15:restartNumberingAfterBreak="0">
    <w:nsid w:val="6C216E9D"/>
    <w:multiLevelType w:val="hybridMultilevel"/>
    <w:tmpl w:val="BCB2968E"/>
    <w:name w:val="Нумерованный список 1"/>
    <w:lvl w:ilvl="0" w:tplc="72A24DB2">
      <w:start w:val="1"/>
      <w:numFmt w:val="decimal"/>
      <w:lvlText w:val="%1."/>
      <w:lvlJc w:val="left"/>
      <w:pPr>
        <w:ind w:left="720" w:firstLine="0"/>
      </w:pPr>
    </w:lvl>
    <w:lvl w:ilvl="1" w:tplc="20A6DCAC">
      <w:start w:val="1"/>
      <w:numFmt w:val="lowerLetter"/>
      <w:lvlText w:val="%2."/>
      <w:lvlJc w:val="left"/>
      <w:pPr>
        <w:ind w:left="1440" w:firstLine="0"/>
      </w:pPr>
    </w:lvl>
    <w:lvl w:ilvl="2" w:tplc="4A7E58A4">
      <w:start w:val="1"/>
      <w:numFmt w:val="lowerRoman"/>
      <w:lvlText w:val="%3."/>
      <w:lvlJc w:val="left"/>
      <w:pPr>
        <w:ind w:left="2340" w:firstLine="0"/>
      </w:pPr>
    </w:lvl>
    <w:lvl w:ilvl="3" w:tplc="F60CDC16">
      <w:start w:val="1"/>
      <w:numFmt w:val="decimal"/>
      <w:lvlText w:val="%4."/>
      <w:lvlJc w:val="left"/>
      <w:pPr>
        <w:ind w:left="2880" w:firstLine="0"/>
      </w:pPr>
    </w:lvl>
    <w:lvl w:ilvl="4" w:tplc="E99ED030">
      <w:start w:val="1"/>
      <w:numFmt w:val="lowerLetter"/>
      <w:lvlText w:val="%5."/>
      <w:lvlJc w:val="left"/>
      <w:pPr>
        <w:ind w:left="3600" w:firstLine="0"/>
      </w:pPr>
    </w:lvl>
    <w:lvl w:ilvl="5" w:tplc="473632A2">
      <w:start w:val="1"/>
      <w:numFmt w:val="lowerRoman"/>
      <w:lvlText w:val="%6."/>
      <w:lvlJc w:val="left"/>
      <w:pPr>
        <w:ind w:left="4500" w:firstLine="0"/>
      </w:pPr>
    </w:lvl>
    <w:lvl w:ilvl="6" w:tplc="F9C6A39C">
      <w:start w:val="1"/>
      <w:numFmt w:val="decimal"/>
      <w:lvlText w:val="%7."/>
      <w:lvlJc w:val="left"/>
      <w:pPr>
        <w:ind w:left="5040" w:firstLine="0"/>
      </w:pPr>
    </w:lvl>
    <w:lvl w:ilvl="7" w:tplc="23388040">
      <w:start w:val="1"/>
      <w:numFmt w:val="lowerLetter"/>
      <w:lvlText w:val="%8."/>
      <w:lvlJc w:val="left"/>
      <w:pPr>
        <w:ind w:left="5760" w:firstLine="0"/>
      </w:pPr>
    </w:lvl>
    <w:lvl w:ilvl="8" w:tplc="B4D8697A">
      <w:start w:val="1"/>
      <w:numFmt w:val="lowerRoman"/>
      <w:lvlText w:val="%9."/>
      <w:lvlJc w:val="left"/>
      <w:pPr>
        <w:ind w:left="6660" w:firstLine="0"/>
      </w:pPr>
    </w:lvl>
  </w:abstractNum>
  <w:num w:numId="1" w16cid:durableId="807287235">
    <w:abstractNumId w:val="14"/>
  </w:num>
  <w:num w:numId="2" w16cid:durableId="1997416220">
    <w:abstractNumId w:val="1"/>
  </w:num>
  <w:num w:numId="3" w16cid:durableId="2120489206">
    <w:abstractNumId w:val="13"/>
  </w:num>
  <w:num w:numId="4" w16cid:durableId="1355225931">
    <w:abstractNumId w:val="11"/>
  </w:num>
  <w:num w:numId="5" w16cid:durableId="700325220">
    <w:abstractNumId w:val="2"/>
  </w:num>
  <w:num w:numId="6" w16cid:durableId="415975462">
    <w:abstractNumId w:val="9"/>
  </w:num>
  <w:num w:numId="7" w16cid:durableId="620496204">
    <w:abstractNumId w:val="8"/>
  </w:num>
  <w:num w:numId="8" w16cid:durableId="118109329">
    <w:abstractNumId w:val="5"/>
  </w:num>
  <w:num w:numId="9" w16cid:durableId="122500687">
    <w:abstractNumId w:val="0"/>
  </w:num>
  <w:num w:numId="10" w16cid:durableId="1478375448">
    <w:abstractNumId w:val="4"/>
  </w:num>
  <w:num w:numId="11" w16cid:durableId="906500441">
    <w:abstractNumId w:val="7"/>
  </w:num>
  <w:num w:numId="12" w16cid:durableId="1887641959">
    <w:abstractNumId w:val="6"/>
  </w:num>
  <w:num w:numId="13" w16cid:durableId="1023361971">
    <w:abstractNumId w:val="10"/>
  </w:num>
  <w:num w:numId="14" w16cid:durableId="589699226">
    <w:abstractNumId w:val="3"/>
  </w:num>
  <w:num w:numId="15" w16cid:durableId="58472649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drawingGridHorizontalSpacing w:val="283"/>
  <w:drawingGridVerticalSpacing w:val="283"/>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1713"/>
    <w:rsid w:val="0021116E"/>
    <w:rsid w:val="004271DF"/>
    <w:rsid w:val="00AB45A7"/>
    <w:rsid w:val="00B512FB"/>
    <w:rsid w:val="00D41194"/>
    <w:rsid w:val="00F01713"/>
    <w:rsid w:val="00F166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5A67A"/>
  <w15:docId w15:val="{B0027221-71EB-46A9-84E2-0672E9A80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sz w:val="22"/>
        <w:szCs w:val="22"/>
        <w:lang w:val="ru-RU"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qFormat="1"/>
    <w:lsdException w:name="Default Paragraph Font" w:uiPriority="1"/>
    <w:lsdException w:name="Subtitle" w:uiPriority="11" w:qFormat="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pPr>
      <w:ind w:left="720"/>
      <w:contextualSpacing/>
    </w:pPr>
  </w:style>
  <w:style w:type="paragraph" w:styleId="a4">
    <w:name w:val="No Spacing"/>
    <w:qFormat/>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Calibri"/>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Pages>
  <Words>2338</Words>
  <Characters>13331</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Мосеев</dc:creator>
  <cp:keywords/>
  <dc:description/>
  <cp:lastModifiedBy>Alexander Zagorin</cp:lastModifiedBy>
  <cp:revision>2</cp:revision>
  <dcterms:created xsi:type="dcterms:W3CDTF">2024-09-24T14:33:00Z</dcterms:created>
  <dcterms:modified xsi:type="dcterms:W3CDTF">2024-09-24T14:33:00Z</dcterms:modified>
</cp:coreProperties>
</file>